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65EE3" w14:textId="77777777" w:rsidR="00196229" w:rsidRPr="00766744" w:rsidRDefault="00044F03" w:rsidP="00A62660">
      <w:pPr>
        <w:widowControl w:val="0"/>
        <w:spacing w:after="120" w:line="288" w:lineRule="auto"/>
        <w:ind w:right="-314"/>
        <w:jc w:val="center"/>
        <w:rPr>
          <w:rFonts w:ascii="Arial" w:hAnsi="Arial" w:cs="Arial"/>
          <w:b/>
          <w:u w:val="single"/>
        </w:rPr>
      </w:pPr>
      <w:r w:rsidRPr="00766744">
        <w:rPr>
          <w:rFonts w:ascii="Arial" w:hAnsi="Arial" w:cs="Arial"/>
          <w:b/>
          <w:u w:val="single"/>
        </w:rPr>
        <w:t>ZMLUVA O</w:t>
      </w:r>
      <w:r w:rsidR="00196229" w:rsidRPr="00766744">
        <w:rPr>
          <w:rFonts w:ascii="Arial" w:hAnsi="Arial" w:cs="Arial"/>
          <w:b/>
          <w:u w:val="single"/>
        </w:rPr>
        <w:t> </w:t>
      </w:r>
      <w:r w:rsidR="000A3ACB" w:rsidRPr="00766744">
        <w:rPr>
          <w:rFonts w:ascii="Arial" w:hAnsi="Arial" w:cs="Arial"/>
          <w:b/>
          <w:u w:val="single"/>
        </w:rPr>
        <w:t>DIELO</w:t>
      </w:r>
    </w:p>
    <w:p w14:paraId="30A30834" w14:textId="77777777" w:rsidR="00196229" w:rsidRPr="00766744" w:rsidRDefault="00196229" w:rsidP="00A62660">
      <w:pPr>
        <w:widowControl w:val="0"/>
        <w:spacing w:after="120" w:line="288" w:lineRule="auto"/>
        <w:ind w:right="-314"/>
        <w:jc w:val="center"/>
        <w:rPr>
          <w:rFonts w:ascii="Arial" w:hAnsi="Arial" w:cs="Arial"/>
          <w:b/>
          <w:u w:val="single"/>
        </w:rPr>
      </w:pPr>
      <w:r w:rsidRPr="00766744">
        <w:rPr>
          <w:rFonts w:ascii="Arial" w:hAnsi="Arial" w:cs="Arial"/>
          <w:b/>
          <w:u w:val="single"/>
        </w:rPr>
        <w:t>A LICENČNÁ ZMLUVA</w:t>
      </w:r>
    </w:p>
    <w:p w14:paraId="797E6F48" w14:textId="77777777" w:rsidR="00F70870" w:rsidRPr="00766744" w:rsidRDefault="00F70870" w:rsidP="00A62660">
      <w:pPr>
        <w:widowControl w:val="0"/>
        <w:spacing w:after="120" w:line="288" w:lineRule="auto"/>
        <w:ind w:right="-314"/>
        <w:jc w:val="both"/>
        <w:rPr>
          <w:rFonts w:ascii="Arial" w:hAnsi="Arial" w:cs="Arial"/>
          <w:b/>
          <w:u w:val="single"/>
        </w:rPr>
      </w:pPr>
    </w:p>
    <w:p w14:paraId="0280066F" w14:textId="77777777" w:rsidR="005C096D" w:rsidRPr="00766744" w:rsidRDefault="00044F03" w:rsidP="00A62660">
      <w:pPr>
        <w:widowControl w:val="0"/>
        <w:numPr>
          <w:ilvl w:val="0"/>
          <w:numId w:val="2"/>
        </w:numPr>
        <w:tabs>
          <w:tab w:val="clear" w:pos="360"/>
          <w:tab w:val="num" w:pos="709"/>
        </w:tabs>
        <w:spacing w:after="120" w:line="288" w:lineRule="auto"/>
        <w:ind w:right="-314"/>
        <w:jc w:val="both"/>
        <w:rPr>
          <w:rFonts w:ascii="Arial" w:hAnsi="Arial" w:cs="Arial"/>
          <w:b/>
          <w:u w:val="single"/>
        </w:rPr>
      </w:pPr>
      <w:r w:rsidRPr="00766744">
        <w:rPr>
          <w:rFonts w:ascii="Arial" w:hAnsi="Arial" w:cs="Arial"/>
          <w:b/>
          <w:u w:val="single"/>
        </w:rPr>
        <w:t>ZMLUVNÉ STRANY</w:t>
      </w:r>
      <w:r w:rsidR="005C096D" w:rsidRPr="00766744">
        <w:rPr>
          <w:rFonts w:ascii="Arial" w:hAnsi="Arial" w:cs="Arial"/>
          <w:b/>
          <w:u w:val="single"/>
        </w:rPr>
        <w:t xml:space="preserve"> </w:t>
      </w:r>
    </w:p>
    <w:p w14:paraId="04838BBF" w14:textId="77777777" w:rsidR="005C096D" w:rsidRPr="00766744" w:rsidRDefault="005C096D" w:rsidP="00A62660">
      <w:pPr>
        <w:widowControl w:val="0"/>
        <w:spacing w:after="120" w:line="288" w:lineRule="auto"/>
        <w:ind w:right="-314"/>
        <w:jc w:val="both"/>
        <w:rPr>
          <w:rFonts w:ascii="Arial" w:hAnsi="Arial" w:cs="Arial"/>
        </w:rPr>
      </w:pPr>
    </w:p>
    <w:p w14:paraId="4594D370" w14:textId="77777777" w:rsidR="00C6277D" w:rsidRPr="00766744" w:rsidRDefault="000A3ACB" w:rsidP="00A62660">
      <w:pPr>
        <w:widowControl w:val="0"/>
        <w:numPr>
          <w:ilvl w:val="1"/>
          <w:numId w:val="1"/>
        </w:numPr>
        <w:spacing w:after="120" w:line="288" w:lineRule="auto"/>
        <w:ind w:right="-314"/>
        <w:jc w:val="both"/>
        <w:rPr>
          <w:rFonts w:ascii="Arial" w:hAnsi="Arial" w:cs="Arial"/>
        </w:rPr>
      </w:pPr>
      <w:r w:rsidRPr="00766744">
        <w:rPr>
          <w:rFonts w:ascii="Arial" w:hAnsi="Arial" w:cs="Arial"/>
        </w:rPr>
        <w:t>Objednávateľ</w:t>
      </w:r>
    </w:p>
    <w:p w14:paraId="7980513B" w14:textId="1146FCB1" w:rsidR="00C23C22" w:rsidRPr="00766744" w:rsidRDefault="00F87FB7" w:rsidP="00A62660">
      <w:pPr>
        <w:spacing w:after="120" w:line="288" w:lineRule="auto"/>
        <w:ind w:left="374" w:right="-142" w:firstLine="334"/>
        <w:jc w:val="both"/>
        <w:rPr>
          <w:rFonts w:ascii="Arial" w:hAnsi="Arial" w:cs="Arial"/>
        </w:rPr>
      </w:pPr>
      <w:r w:rsidRPr="00766744">
        <w:rPr>
          <w:rFonts w:ascii="Arial" w:hAnsi="Arial" w:cs="Arial"/>
        </w:rPr>
        <w:t>názov</w:t>
      </w:r>
      <w:r w:rsidRPr="00766744">
        <w:rPr>
          <w:rFonts w:ascii="Arial" w:hAnsi="Arial" w:cs="Arial"/>
        </w:rPr>
        <w:tab/>
      </w:r>
      <w:r w:rsidRPr="00766744">
        <w:rPr>
          <w:rFonts w:ascii="Arial" w:hAnsi="Arial" w:cs="Arial"/>
        </w:rPr>
        <w:tab/>
      </w:r>
      <w:r w:rsidR="00C23C22" w:rsidRPr="00766744">
        <w:rPr>
          <w:rFonts w:ascii="Arial" w:hAnsi="Arial" w:cs="Arial"/>
        </w:rPr>
        <w:tab/>
      </w:r>
      <w:r w:rsidR="00C23C22" w:rsidRPr="00766744">
        <w:rPr>
          <w:rFonts w:ascii="Arial" w:hAnsi="Arial" w:cs="Arial"/>
        </w:rPr>
        <w:tab/>
        <w:t>:</w:t>
      </w:r>
      <w:r w:rsidR="00C23C22" w:rsidRPr="00766744">
        <w:rPr>
          <w:rFonts w:ascii="Arial" w:hAnsi="Arial" w:cs="Arial"/>
        </w:rPr>
        <w:tab/>
      </w:r>
      <w:r w:rsidR="00F17453" w:rsidRPr="00766744">
        <w:rPr>
          <w:rFonts w:ascii="Arial" w:hAnsi="Arial" w:cs="Arial"/>
        </w:rPr>
        <w:t>HO&amp;PE FAMILY, s.r.o.</w:t>
      </w:r>
    </w:p>
    <w:p w14:paraId="4AB94862" w14:textId="4B0F2DC7" w:rsidR="00C23C22" w:rsidRPr="00766744" w:rsidRDefault="00F87FB7" w:rsidP="00A62660">
      <w:pPr>
        <w:spacing w:after="120" w:line="288" w:lineRule="auto"/>
        <w:ind w:left="374" w:right="-139" w:firstLine="334"/>
        <w:jc w:val="both"/>
        <w:rPr>
          <w:rFonts w:ascii="Arial" w:hAnsi="Arial" w:cs="Arial"/>
        </w:rPr>
      </w:pPr>
      <w:r w:rsidRPr="00766744">
        <w:rPr>
          <w:rFonts w:ascii="Arial" w:hAnsi="Arial" w:cs="Arial"/>
        </w:rPr>
        <w:t>sídlo</w:t>
      </w:r>
      <w:r w:rsidRPr="00766744">
        <w:rPr>
          <w:rFonts w:ascii="Arial" w:hAnsi="Arial" w:cs="Arial"/>
        </w:rPr>
        <w:tab/>
      </w:r>
      <w:r w:rsidR="00C23C22" w:rsidRPr="00766744">
        <w:rPr>
          <w:rFonts w:ascii="Arial" w:hAnsi="Arial" w:cs="Arial"/>
        </w:rPr>
        <w:tab/>
      </w:r>
      <w:r w:rsidR="00C23C22" w:rsidRPr="00766744">
        <w:rPr>
          <w:rFonts w:ascii="Arial" w:hAnsi="Arial" w:cs="Arial"/>
        </w:rPr>
        <w:tab/>
      </w:r>
      <w:r w:rsidR="00C23C22" w:rsidRPr="00766744">
        <w:rPr>
          <w:rFonts w:ascii="Arial" w:hAnsi="Arial" w:cs="Arial"/>
        </w:rPr>
        <w:tab/>
        <w:t>:</w:t>
      </w:r>
      <w:r w:rsidR="00C23C22" w:rsidRPr="00766744">
        <w:rPr>
          <w:rFonts w:ascii="Arial" w:hAnsi="Arial" w:cs="Arial"/>
        </w:rPr>
        <w:tab/>
      </w:r>
      <w:r w:rsidR="00F17453" w:rsidRPr="00766744">
        <w:rPr>
          <w:rFonts w:ascii="Arial" w:hAnsi="Arial" w:cs="Arial"/>
        </w:rPr>
        <w:t>Priemyselná 4947, Poprad - Matejovce</w:t>
      </w:r>
    </w:p>
    <w:p w14:paraId="205C1611" w14:textId="099173D6" w:rsidR="00F17453" w:rsidRPr="00766744" w:rsidRDefault="00F87FB7" w:rsidP="00A62660">
      <w:pPr>
        <w:spacing w:after="120" w:line="288" w:lineRule="auto"/>
        <w:ind w:left="374" w:right="-139" w:firstLine="334"/>
        <w:jc w:val="both"/>
        <w:rPr>
          <w:rFonts w:ascii="Arial" w:hAnsi="Arial" w:cs="Arial"/>
        </w:rPr>
      </w:pPr>
      <w:r w:rsidRPr="00766744">
        <w:rPr>
          <w:rFonts w:ascii="Arial" w:hAnsi="Arial" w:cs="Arial"/>
        </w:rPr>
        <w:t>IČO</w:t>
      </w:r>
      <w:r w:rsidR="00F17453" w:rsidRPr="00766744">
        <w:rPr>
          <w:rFonts w:ascii="Arial" w:hAnsi="Arial" w:cs="Arial"/>
        </w:rPr>
        <w:tab/>
      </w:r>
      <w:r w:rsidR="00F17453" w:rsidRPr="00766744">
        <w:rPr>
          <w:rFonts w:ascii="Arial" w:hAnsi="Arial" w:cs="Arial"/>
        </w:rPr>
        <w:tab/>
      </w:r>
      <w:r w:rsidR="00F17453" w:rsidRPr="00766744">
        <w:rPr>
          <w:rFonts w:ascii="Arial" w:hAnsi="Arial" w:cs="Arial"/>
        </w:rPr>
        <w:tab/>
      </w:r>
      <w:r w:rsidR="00F17453" w:rsidRPr="00766744">
        <w:rPr>
          <w:rFonts w:ascii="Arial" w:hAnsi="Arial" w:cs="Arial"/>
        </w:rPr>
        <w:tab/>
        <w:t>:</w:t>
      </w:r>
      <w:r w:rsidR="00F17453" w:rsidRPr="00766744">
        <w:rPr>
          <w:rFonts w:ascii="Arial" w:hAnsi="Arial" w:cs="Arial"/>
        </w:rPr>
        <w:tab/>
        <w:t>44 360 991</w:t>
      </w:r>
    </w:p>
    <w:p w14:paraId="50C34ED9" w14:textId="5257CA84" w:rsidR="00F17453" w:rsidRPr="00766744" w:rsidRDefault="00F87FB7" w:rsidP="00A62660">
      <w:pPr>
        <w:spacing w:after="120" w:line="288" w:lineRule="auto"/>
        <w:ind w:left="374" w:right="-139" w:firstLine="334"/>
        <w:jc w:val="both"/>
        <w:rPr>
          <w:rFonts w:ascii="Arial" w:hAnsi="Arial" w:cs="Arial"/>
        </w:rPr>
      </w:pPr>
      <w:r w:rsidRPr="00766744">
        <w:rPr>
          <w:rFonts w:ascii="Arial" w:hAnsi="Arial" w:cs="Arial"/>
        </w:rPr>
        <w:t>DI</w:t>
      </w:r>
      <w:r w:rsidR="00F17453" w:rsidRPr="00766744">
        <w:rPr>
          <w:rFonts w:ascii="Arial" w:hAnsi="Arial" w:cs="Arial"/>
        </w:rPr>
        <w:t>Č</w:t>
      </w:r>
      <w:r w:rsidR="00F17453" w:rsidRPr="00766744">
        <w:rPr>
          <w:rFonts w:ascii="Arial" w:hAnsi="Arial" w:cs="Arial"/>
        </w:rPr>
        <w:tab/>
      </w:r>
      <w:r w:rsidR="00F17453" w:rsidRPr="00766744">
        <w:rPr>
          <w:rFonts w:ascii="Arial" w:hAnsi="Arial" w:cs="Arial"/>
        </w:rPr>
        <w:tab/>
      </w:r>
      <w:r w:rsidR="00F17453" w:rsidRPr="00766744">
        <w:rPr>
          <w:rFonts w:ascii="Arial" w:hAnsi="Arial" w:cs="Arial"/>
        </w:rPr>
        <w:tab/>
      </w:r>
      <w:r w:rsidR="00F17453" w:rsidRPr="00766744">
        <w:rPr>
          <w:rFonts w:ascii="Arial" w:hAnsi="Arial" w:cs="Arial"/>
        </w:rPr>
        <w:tab/>
        <w:t>:</w:t>
      </w:r>
      <w:r w:rsidR="00F17453" w:rsidRPr="00766744">
        <w:rPr>
          <w:rFonts w:ascii="Arial" w:hAnsi="Arial" w:cs="Arial"/>
        </w:rPr>
        <w:tab/>
        <w:t>2022672861</w:t>
      </w:r>
    </w:p>
    <w:p w14:paraId="411AAC7F" w14:textId="7996E473" w:rsidR="00C23C22" w:rsidRPr="00766744" w:rsidRDefault="00F87FB7" w:rsidP="00A62660">
      <w:pPr>
        <w:spacing w:after="120" w:line="288" w:lineRule="auto"/>
        <w:ind w:left="374" w:right="-139" w:firstLine="334"/>
        <w:jc w:val="both"/>
        <w:rPr>
          <w:rStyle w:val="ra"/>
          <w:rFonts w:ascii="Arial" w:hAnsi="Arial" w:cs="Arial"/>
        </w:rPr>
      </w:pPr>
      <w:r w:rsidRPr="00766744">
        <w:rPr>
          <w:rFonts w:ascii="Arial" w:hAnsi="Arial" w:cs="Arial"/>
        </w:rPr>
        <w:t>IČ DPH</w:t>
      </w:r>
      <w:r w:rsidR="00F17453" w:rsidRPr="00766744">
        <w:rPr>
          <w:rFonts w:ascii="Arial" w:hAnsi="Arial" w:cs="Arial"/>
        </w:rPr>
        <w:tab/>
      </w:r>
      <w:r w:rsidR="00F17453" w:rsidRPr="00766744">
        <w:rPr>
          <w:rFonts w:ascii="Arial" w:hAnsi="Arial" w:cs="Arial"/>
        </w:rPr>
        <w:tab/>
      </w:r>
      <w:r w:rsidR="00C23C22" w:rsidRPr="00766744">
        <w:rPr>
          <w:rFonts w:ascii="Arial" w:hAnsi="Arial" w:cs="Arial"/>
        </w:rPr>
        <w:tab/>
      </w:r>
      <w:r w:rsidR="00C23C22" w:rsidRPr="00766744">
        <w:rPr>
          <w:rFonts w:ascii="Arial" w:hAnsi="Arial" w:cs="Arial"/>
        </w:rPr>
        <w:tab/>
        <w:t>:</w:t>
      </w:r>
      <w:r w:rsidR="00C23C22" w:rsidRPr="00766744">
        <w:rPr>
          <w:rFonts w:ascii="Arial" w:hAnsi="Arial" w:cs="Arial"/>
        </w:rPr>
        <w:tab/>
      </w:r>
      <w:r w:rsidR="00F17453" w:rsidRPr="00766744">
        <w:rPr>
          <w:rFonts w:ascii="Arial" w:hAnsi="Arial" w:cs="Arial"/>
        </w:rPr>
        <w:t>SK2022672861</w:t>
      </w:r>
    </w:p>
    <w:p w14:paraId="57A9A28B" w14:textId="77777777" w:rsidR="00F17453" w:rsidRPr="00766744" w:rsidRDefault="00F87FB7" w:rsidP="00A62660">
      <w:pPr>
        <w:spacing w:after="120" w:line="288" w:lineRule="auto"/>
        <w:ind w:left="374" w:right="-142" w:firstLine="335"/>
        <w:jc w:val="both"/>
        <w:rPr>
          <w:rFonts w:ascii="Arial" w:hAnsi="Arial" w:cs="Arial"/>
        </w:rPr>
      </w:pPr>
      <w:r w:rsidRPr="00766744">
        <w:rPr>
          <w:rFonts w:ascii="Arial" w:hAnsi="Arial" w:cs="Arial"/>
        </w:rPr>
        <w:t>zapísaný</w:t>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r>
      <w:r w:rsidR="00F17453" w:rsidRPr="00766744">
        <w:rPr>
          <w:rFonts w:ascii="Arial" w:hAnsi="Arial" w:cs="Arial"/>
        </w:rPr>
        <w:t>Obchodný register OS Prešov, odd.: Sro, vložka: 20567/P</w:t>
      </w:r>
    </w:p>
    <w:p w14:paraId="41689DED" w14:textId="65B7941E" w:rsidR="00F87FB7" w:rsidRPr="00766744" w:rsidRDefault="00F17453" w:rsidP="00A62660">
      <w:pPr>
        <w:spacing w:after="120" w:line="288" w:lineRule="auto"/>
        <w:ind w:left="374" w:right="-142" w:firstLine="335"/>
        <w:jc w:val="both"/>
        <w:rPr>
          <w:rFonts w:ascii="Arial" w:hAnsi="Arial" w:cs="Arial"/>
        </w:rPr>
      </w:pPr>
      <w:r w:rsidRPr="00766744">
        <w:rPr>
          <w:rFonts w:ascii="Arial" w:hAnsi="Arial" w:cs="Arial"/>
        </w:rPr>
        <w:t>zastúpený:</w:t>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t xml:space="preserve">Ing. Juraj Sopko - prokúra </w:t>
      </w:r>
    </w:p>
    <w:p w14:paraId="6BE427A8" w14:textId="58DB6311" w:rsidR="00F87FB7" w:rsidRPr="00766744" w:rsidRDefault="00F87FB7" w:rsidP="00A62660">
      <w:pPr>
        <w:spacing w:after="120" w:line="288" w:lineRule="auto"/>
        <w:ind w:left="374" w:right="-142" w:firstLine="335"/>
        <w:jc w:val="both"/>
        <w:rPr>
          <w:rFonts w:ascii="Arial" w:hAnsi="Arial" w:cs="Arial"/>
        </w:rPr>
      </w:pPr>
      <w:r w:rsidRPr="00766744">
        <w:rPr>
          <w:rFonts w:ascii="Arial" w:hAnsi="Arial" w:cs="Arial"/>
        </w:rPr>
        <w:t>číslo účtu</w:t>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r>
      <w:r w:rsidR="00F17453" w:rsidRPr="00766744">
        <w:rPr>
          <w:rFonts w:ascii="Arial" w:hAnsi="Arial" w:cs="Arial"/>
        </w:rPr>
        <w:t>SK16 1111 0000 0010 7267 1027</w:t>
      </w:r>
    </w:p>
    <w:p w14:paraId="52F1FED0" w14:textId="77777777" w:rsidR="00C23C22" w:rsidRPr="00766744" w:rsidRDefault="00C23C22" w:rsidP="00A62660">
      <w:pPr>
        <w:widowControl w:val="0"/>
        <w:spacing w:after="120" w:line="288" w:lineRule="auto"/>
        <w:ind w:right="-314"/>
        <w:jc w:val="both"/>
        <w:rPr>
          <w:rFonts w:ascii="Arial" w:hAnsi="Arial" w:cs="Arial"/>
        </w:rPr>
      </w:pPr>
    </w:p>
    <w:p w14:paraId="28C94D6D" w14:textId="77777777" w:rsidR="005C096D" w:rsidRPr="00766744" w:rsidRDefault="005C096D" w:rsidP="00A62660">
      <w:pPr>
        <w:widowControl w:val="0"/>
        <w:spacing w:after="120" w:line="288" w:lineRule="auto"/>
        <w:ind w:left="3540" w:right="-314" w:firstLine="708"/>
        <w:jc w:val="both"/>
        <w:rPr>
          <w:rFonts w:ascii="Arial" w:hAnsi="Arial" w:cs="Arial"/>
        </w:rPr>
      </w:pPr>
      <w:r w:rsidRPr="00766744">
        <w:rPr>
          <w:rFonts w:ascii="Arial" w:hAnsi="Arial" w:cs="Arial"/>
        </w:rPr>
        <w:t>(ďalej len ako „</w:t>
      </w:r>
      <w:r w:rsidR="000A3ACB" w:rsidRPr="00766744">
        <w:rPr>
          <w:rFonts w:ascii="Arial" w:hAnsi="Arial" w:cs="Arial"/>
          <w:b/>
        </w:rPr>
        <w:t>Objednávateľ</w:t>
      </w:r>
      <w:r w:rsidRPr="00766744">
        <w:rPr>
          <w:rFonts w:ascii="Arial" w:hAnsi="Arial" w:cs="Arial"/>
        </w:rPr>
        <w:t>“)</w:t>
      </w:r>
    </w:p>
    <w:p w14:paraId="4DAC1C99" w14:textId="77777777" w:rsidR="00F70870" w:rsidRPr="00766744" w:rsidRDefault="00F70870" w:rsidP="00A62660">
      <w:pPr>
        <w:widowControl w:val="0"/>
        <w:spacing w:after="120" w:line="288" w:lineRule="auto"/>
        <w:ind w:right="-314"/>
        <w:rPr>
          <w:rFonts w:ascii="Arial" w:hAnsi="Arial" w:cs="Arial"/>
        </w:rPr>
      </w:pPr>
    </w:p>
    <w:p w14:paraId="5ED1F6CB" w14:textId="77777777" w:rsidR="00C6277D" w:rsidRPr="00766744" w:rsidRDefault="000A3ACB" w:rsidP="00A62660">
      <w:pPr>
        <w:widowControl w:val="0"/>
        <w:numPr>
          <w:ilvl w:val="1"/>
          <w:numId w:val="1"/>
        </w:numPr>
        <w:spacing w:after="120" w:line="288" w:lineRule="auto"/>
        <w:ind w:right="-314"/>
        <w:jc w:val="both"/>
        <w:rPr>
          <w:rFonts w:ascii="Arial" w:hAnsi="Arial" w:cs="Arial"/>
        </w:rPr>
      </w:pPr>
      <w:r w:rsidRPr="00766744">
        <w:rPr>
          <w:rFonts w:ascii="Arial" w:hAnsi="Arial" w:cs="Arial"/>
        </w:rPr>
        <w:t>Zhotoviteľ</w:t>
      </w:r>
    </w:p>
    <w:p w14:paraId="74DEEFBC" w14:textId="77777777" w:rsidR="00F17453" w:rsidRPr="00766744" w:rsidRDefault="00F17453" w:rsidP="00A62660">
      <w:pPr>
        <w:spacing w:after="120" w:line="288" w:lineRule="auto"/>
        <w:ind w:right="-142" w:firstLine="708"/>
        <w:jc w:val="both"/>
        <w:rPr>
          <w:rFonts w:ascii="Arial" w:hAnsi="Arial" w:cs="Arial"/>
        </w:rPr>
      </w:pPr>
      <w:r w:rsidRPr="00766744">
        <w:rPr>
          <w:rFonts w:ascii="Arial" w:hAnsi="Arial" w:cs="Arial"/>
        </w:rPr>
        <w:t>názov</w:t>
      </w:r>
      <w:r w:rsidRPr="00766744">
        <w:rPr>
          <w:rFonts w:ascii="Arial" w:hAnsi="Arial" w:cs="Arial"/>
        </w:rPr>
        <w:tab/>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r>
    </w:p>
    <w:p w14:paraId="2111317D" w14:textId="406CFF6C" w:rsidR="00F17453" w:rsidRPr="00766744" w:rsidRDefault="00F17453" w:rsidP="00A62660">
      <w:pPr>
        <w:spacing w:after="120" w:line="288" w:lineRule="auto"/>
        <w:ind w:right="-142" w:firstLine="708"/>
        <w:jc w:val="both"/>
        <w:rPr>
          <w:rFonts w:ascii="Arial" w:hAnsi="Arial" w:cs="Arial"/>
        </w:rPr>
      </w:pPr>
      <w:r w:rsidRPr="00766744">
        <w:rPr>
          <w:rFonts w:ascii="Arial" w:hAnsi="Arial" w:cs="Arial"/>
        </w:rPr>
        <w:t>sídlo</w:t>
      </w:r>
      <w:r w:rsidRPr="00766744">
        <w:rPr>
          <w:rFonts w:ascii="Arial" w:hAnsi="Arial" w:cs="Arial"/>
        </w:rPr>
        <w:tab/>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r>
    </w:p>
    <w:p w14:paraId="3AAF39AD" w14:textId="77777777" w:rsidR="00F17453" w:rsidRPr="00766744" w:rsidRDefault="00F17453" w:rsidP="00A62660">
      <w:pPr>
        <w:pStyle w:val="Odsekzoznamu"/>
        <w:spacing w:after="120" w:line="288" w:lineRule="auto"/>
        <w:ind w:left="374" w:right="-139" w:firstLine="334"/>
        <w:jc w:val="both"/>
        <w:rPr>
          <w:rFonts w:ascii="Arial" w:hAnsi="Arial" w:cs="Arial"/>
        </w:rPr>
      </w:pPr>
      <w:r w:rsidRPr="00766744">
        <w:rPr>
          <w:rFonts w:ascii="Arial" w:hAnsi="Arial" w:cs="Arial"/>
        </w:rPr>
        <w:t>IČO</w:t>
      </w:r>
      <w:r w:rsidRPr="00766744">
        <w:rPr>
          <w:rFonts w:ascii="Arial" w:hAnsi="Arial" w:cs="Arial"/>
        </w:rPr>
        <w:tab/>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r>
    </w:p>
    <w:p w14:paraId="5B93ABD8" w14:textId="31583FF7" w:rsidR="00F17453" w:rsidRPr="00766744" w:rsidRDefault="00F17453" w:rsidP="00A62660">
      <w:pPr>
        <w:pStyle w:val="Odsekzoznamu"/>
        <w:spacing w:after="120" w:line="288" w:lineRule="auto"/>
        <w:ind w:left="374" w:right="-139" w:firstLine="334"/>
        <w:jc w:val="both"/>
        <w:rPr>
          <w:rFonts w:ascii="Arial" w:hAnsi="Arial" w:cs="Arial"/>
        </w:rPr>
      </w:pPr>
      <w:r w:rsidRPr="00766744">
        <w:rPr>
          <w:rFonts w:ascii="Arial" w:hAnsi="Arial" w:cs="Arial"/>
        </w:rPr>
        <w:t>DIČ</w:t>
      </w:r>
      <w:r w:rsidRPr="00766744">
        <w:rPr>
          <w:rFonts w:ascii="Arial" w:hAnsi="Arial" w:cs="Arial"/>
        </w:rPr>
        <w:tab/>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r>
    </w:p>
    <w:p w14:paraId="4B3466AB" w14:textId="188DD7A9" w:rsidR="00F17453" w:rsidRPr="00766744" w:rsidRDefault="00F17453" w:rsidP="00A62660">
      <w:pPr>
        <w:pStyle w:val="Odsekzoznamu"/>
        <w:spacing w:after="120" w:line="288" w:lineRule="auto"/>
        <w:ind w:left="374" w:right="-139" w:firstLine="334"/>
        <w:jc w:val="both"/>
        <w:rPr>
          <w:rStyle w:val="ra"/>
          <w:rFonts w:ascii="Arial" w:hAnsi="Arial" w:cs="Arial"/>
        </w:rPr>
      </w:pPr>
      <w:r w:rsidRPr="00766744">
        <w:rPr>
          <w:rFonts w:ascii="Arial" w:hAnsi="Arial" w:cs="Arial"/>
        </w:rPr>
        <w:t>IČ DPH</w:t>
      </w:r>
      <w:r w:rsidRPr="00766744">
        <w:rPr>
          <w:rFonts w:ascii="Arial" w:hAnsi="Arial" w:cs="Arial"/>
        </w:rPr>
        <w:tab/>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r>
    </w:p>
    <w:p w14:paraId="06FDC28A" w14:textId="77777777" w:rsidR="00F17453" w:rsidRPr="00766744" w:rsidRDefault="00F17453" w:rsidP="00A62660">
      <w:pPr>
        <w:pStyle w:val="Odsekzoznamu"/>
        <w:spacing w:after="120" w:line="288" w:lineRule="auto"/>
        <w:ind w:left="374" w:right="-139" w:firstLine="334"/>
        <w:jc w:val="both"/>
        <w:rPr>
          <w:rFonts w:ascii="Arial" w:hAnsi="Arial" w:cs="Arial"/>
        </w:rPr>
      </w:pPr>
      <w:r w:rsidRPr="00766744">
        <w:rPr>
          <w:rFonts w:ascii="Arial" w:hAnsi="Arial" w:cs="Arial"/>
        </w:rPr>
        <w:t>zapísaný</w:t>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r>
    </w:p>
    <w:p w14:paraId="742E45CE" w14:textId="77777777" w:rsidR="00F17453" w:rsidRPr="00766744" w:rsidRDefault="00F17453" w:rsidP="00A62660">
      <w:pPr>
        <w:pStyle w:val="Odsekzoznamu"/>
        <w:spacing w:after="120" w:line="288" w:lineRule="auto"/>
        <w:ind w:left="374" w:right="-139" w:firstLine="334"/>
        <w:jc w:val="both"/>
        <w:rPr>
          <w:rFonts w:ascii="Arial" w:hAnsi="Arial" w:cs="Arial"/>
        </w:rPr>
      </w:pPr>
      <w:r w:rsidRPr="00766744">
        <w:rPr>
          <w:rFonts w:ascii="Arial" w:hAnsi="Arial" w:cs="Arial"/>
        </w:rPr>
        <w:t>zastúpený:</w:t>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r>
    </w:p>
    <w:p w14:paraId="00A1E1B7" w14:textId="567DA27C" w:rsidR="00F17453" w:rsidRPr="00766744" w:rsidRDefault="00F17453" w:rsidP="00A62660">
      <w:pPr>
        <w:pStyle w:val="Odsekzoznamu"/>
        <w:spacing w:after="120" w:line="288" w:lineRule="auto"/>
        <w:ind w:left="374" w:right="-139" w:firstLine="334"/>
        <w:jc w:val="both"/>
        <w:rPr>
          <w:rFonts w:ascii="Arial" w:hAnsi="Arial" w:cs="Arial"/>
        </w:rPr>
      </w:pPr>
      <w:r w:rsidRPr="00766744">
        <w:rPr>
          <w:rFonts w:ascii="Arial" w:hAnsi="Arial" w:cs="Arial"/>
        </w:rPr>
        <w:t>číslo účtu</w:t>
      </w:r>
      <w:r w:rsidRPr="00766744">
        <w:rPr>
          <w:rFonts w:ascii="Arial" w:hAnsi="Arial" w:cs="Arial"/>
        </w:rPr>
        <w:tab/>
      </w:r>
      <w:r w:rsidRPr="00766744">
        <w:rPr>
          <w:rFonts w:ascii="Arial" w:hAnsi="Arial" w:cs="Arial"/>
        </w:rPr>
        <w:tab/>
      </w:r>
      <w:r w:rsidRPr="00766744">
        <w:rPr>
          <w:rFonts w:ascii="Arial" w:hAnsi="Arial" w:cs="Arial"/>
        </w:rPr>
        <w:tab/>
        <w:t>:</w:t>
      </w:r>
      <w:r w:rsidRPr="00766744">
        <w:rPr>
          <w:rFonts w:ascii="Arial" w:hAnsi="Arial" w:cs="Arial"/>
        </w:rPr>
        <w:tab/>
      </w:r>
    </w:p>
    <w:p w14:paraId="6DDF62C7" w14:textId="77777777" w:rsidR="005C096D" w:rsidRPr="00766744" w:rsidRDefault="005C096D" w:rsidP="00A62660">
      <w:pPr>
        <w:widowControl w:val="0"/>
        <w:spacing w:after="120" w:line="288" w:lineRule="auto"/>
        <w:ind w:right="-314"/>
        <w:jc w:val="both"/>
        <w:rPr>
          <w:rFonts w:ascii="Arial" w:hAnsi="Arial" w:cs="Arial"/>
        </w:rPr>
      </w:pPr>
    </w:p>
    <w:p w14:paraId="2DDD54D2" w14:textId="77777777" w:rsidR="00F70870" w:rsidRPr="00766744" w:rsidRDefault="005C096D" w:rsidP="00A62660">
      <w:pPr>
        <w:widowControl w:val="0"/>
        <w:spacing w:after="120" w:line="288" w:lineRule="auto"/>
        <w:ind w:right="-314"/>
        <w:jc w:val="both"/>
        <w:rPr>
          <w:rFonts w:ascii="Arial" w:hAnsi="Arial" w:cs="Arial"/>
        </w:rPr>
      </w:pPr>
      <w:r w:rsidRPr="00766744">
        <w:rPr>
          <w:rFonts w:ascii="Arial" w:hAnsi="Arial" w:cs="Arial"/>
        </w:rPr>
        <w:tab/>
      </w:r>
      <w:r w:rsidR="007F6DC0" w:rsidRPr="00766744">
        <w:rPr>
          <w:rFonts w:ascii="Arial" w:hAnsi="Arial" w:cs="Arial"/>
        </w:rPr>
        <w:tab/>
      </w:r>
      <w:r w:rsidR="007F6DC0" w:rsidRPr="00766744">
        <w:rPr>
          <w:rFonts w:ascii="Arial" w:hAnsi="Arial" w:cs="Arial"/>
        </w:rPr>
        <w:tab/>
      </w:r>
      <w:r w:rsidR="007F6DC0" w:rsidRPr="00766744">
        <w:rPr>
          <w:rFonts w:ascii="Arial" w:hAnsi="Arial" w:cs="Arial"/>
        </w:rPr>
        <w:tab/>
      </w:r>
      <w:r w:rsidR="007F6DC0" w:rsidRPr="00766744">
        <w:rPr>
          <w:rFonts w:ascii="Arial" w:hAnsi="Arial" w:cs="Arial"/>
        </w:rPr>
        <w:tab/>
      </w:r>
      <w:r w:rsidR="007F6DC0" w:rsidRPr="00766744">
        <w:rPr>
          <w:rFonts w:ascii="Arial" w:hAnsi="Arial" w:cs="Arial"/>
        </w:rPr>
        <w:tab/>
      </w:r>
      <w:r w:rsidRPr="00766744">
        <w:rPr>
          <w:rFonts w:ascii="Arial" w:hAnsi="Arial" w:cs="Arial"/>
        </w:rPr>
        <w:t>(ďalej len ako „</w:t>
      </w:r>
      <w:r w:rsidR="000A3ACB" w:rsidRPr="00766744">
        <w:rPr>
          <w:rFonts w:ascii="Arial" w:hAnsi="Arial" w:cs="Arial"/>
          <w:b/>
        </w:rPr>
        <w:t>Zhotoviteľ</w:t>
      </w:r>
      <w:r w:rsidR="004D2198" w:rsidRPr="00766744">
        <w:rPr>
          <w:rFonts w:ascii="Arial" w:hAnsi="Arial" w:cs="Arial"/>
        </w:rPr>
        <w:t>“</w:t>
      </w:r>
      <w:r w:rsidRPr="00766744">
        <w:rPr>
          <w:rFonts w:ascii="Arial" w:hAnsi="Arial" w:cs="Arial"/>
        </w:rPr>
        <w:t>)</w:t>
      </w:r>
    </w:p>
    <w:p w14:paraId="1F0BBEC1" w14:textId="77777777" w:rsidR="00F70870" w:rsidRPr="00766744" w:rsidRDefault="00F70870" w:rsidP="00A62660">
      <w:pPr>
        <w:widowControl w:val="0"/>
        <w:spacing w:after="120" w:line="288" w:lineRule="auto"/>
        <w:ind w:right="-314"/>
        <w:jc w:val="both"/>
        <w:rPr>
          <w:rFonts w:ascii="Arial" w:hAnsi="Arial" w:cs="Arial"/>
        </w:rPr>
      </w:pPr>
    </w:p>
    <w:p w14:paraId="20A1AA03" w14:textId="77777777" w:rsidR="00F70870" w:rsidRPr="00766744" w:rsidRDefault="00F70870" w:rsidP="00A62660">
      <w:pPr>
        <w:widowControl w:val="0"/>
        <w:spacing w:after="120" w:line="288" w:lineRule="auto"/>
        <w:ind w:right="-314"/>
        <w:jc w:val="both"/>
        <w:rPr>
          <w:rFonts w:ascii="Arial" w:hAnsi="Arial" w:cs="Arial"/>
        </w:rPr>
      </w:pPr>
    </w:p>
    <w:p w14:paraId="7503FBE5" w14:textId="77777777" w:rsidR="005C096D" w:rsidRDefault="000A3ACB" w:rsidP="00A62660">
      <w:pPr>
        <w:widowControl w:val="0"/>
        <w:numPr>
          <w:ilvl w:val="1"/>
          <w:numId w:val="1"/>
        </w:numPr>
        <w:spacing w:after="120" w:line="288" w:lineRule="auto"/>
        <w:ind w:right="-314"/>
        <w:jc w:val="both"/>
        <w:rPr>
          <w:rFonts w:ascii="Arial" w:hAnsi="Arial" w:cs="Arial"/>
        </w:rPr>
      </w:pPr>
      <w:r w:rsidRPr="00766744">
        <w:rPr>
          <w:rFonts w:ascii="Arial" w:hAnsi="Arial" w:cs="Arial"/>
        </w:rPr>
        <w:t>Objednávateľ</w:t>
      </w:r>
      <w:r w:rsidR="007F6DC0" w:rsidRPr="00766744">
        <w:rPr>
          <w:rFonts w:ascii="Arial" w:hAnsi="Arial" w:cs="Arial"/>
        </w:rPr>
        <w:t xml:space="preserve"> a</w:t>
      </w:r>
      <w:r w:rsidR="00E4628E" w:rsidRPr="00766744">
        <w:rPr>
          <w:rFonts w:ascii="Arial" w:hAnsi="Arial" w:cs="Arial"/>
        </w:rPr>
        <w:t> </w:t>
      </w:r>
      <w:r w:rsidRPr="00766744">
        <w:rPr>
          <w:rFonts w:ascii="Arial" w:hAnsi="Arial" w:cs="Arial"/>
        </w:rPr>
        <w:t>Zhotoviteľ</w:t>
      </w:r>
      <w:r w:rsidR="00E4628E" w:rsidRPr="00766744">
        <w:rPr>
          <w:rFonts w:ascii="Arial" w:hAnsi="Arial" w:cs="Arial"/>
        </w:rPr>
        <w:t xml:space="preserve"> </w:t>
      </w:r>
      <w:r w:rsidR="007F6DC0" w:rsidRPr="00766744">
        <w:rPr>
          <w:rFonts w:ascii="Arial" w:hAnsi="Arial" w:cs="Arial"/>
        </w:rPr>
        <w:t>(ďalej aj ako „</w:t>
      </w:r>
      <w:r w:rsidR="007F6DC0" w:rsidRPr="00766744">
        <w:rPr>
          <w:rFonts w:ascii="Arial" w:hAnsi="Arial" w:cs="Arial"/>
          <w:b/>
        </w:rPr>
        <w:t>Zmluvné strany</w:t>
      </w:r>
      <w:r w:rsidR="007F6DC0" w:rsidRPr="00766744">
        <w:rPr>
          <w:rFonts w:ascii="Arial" w:hAnsi="Arial" w:cs="Arial"/>
        </w:rPr>
        <w:t xml:space="preserve">“) týmto </w:t>
      </w:r>
      <w:r w:rsidR="005C096D" w:rsidRPr="00766744">
        <w:rPr>
          <w:rFonts w:ascii="Arial" w:hAnsi="Arial" w:cs="Arial"/>
        </w:rPr>
        <w:t>uzatvárajú medzi sebou v</w:t>
      </w:r>
      <w:r w:rsidR="00C23C22" w:rsidRPr="00766744">
        <w:rPr>
          <w:rFonts w:ascii="Arial" w:hAnsi="Arial" w:cs="Arial"/>
        </w:rPr>
        <w:t> </w:t>
      </w:r>
      <w:r w:rsidR="005C096D" w:rsidRPr="00766744">
        <w:rPr>
          <w:rFonts w:ascii="Arial" w:hAnsi="Arial" w:cs="Arial"/>
        </w:rPr>
        <w:t>zmysle</w:t>
      </w:r>
      <w:r w:rsidR="00C23C22" w:rsidRPr="00766744">
        <w:rPr>
          <w:rFonts w:ascii="Arial" w:hAnsi="Arial" w:cs="Arial"/>
        </w:rPr>
        <w:t xml:space="preserve"> § 536 a nasl. Obchodného zákonníka, a </w:t>
      </w:r>
      <w:r w:rsidR="005C096D" w:rsidRPr="00766744">
        <w:rPr>
          <w:rFonts w:ascii="Arial" w:hAnsi="Arial" w:cs="Arial"/>
        </w:rPr>
        <w:t xml:space="preserve"> § </w:t>
      </w:r>
      <w:r w:rsidR="00196229" w:rsidRPr="00766744">
        <w:rPr>
          <w:rFonts w:ascii="Arial" w:hAnsi="Arial" w:cs="Arial"/>
        </w:rPr>
        <w:t xml:space="preserve"> </w:t>
      </w:r>
      <w:r w:rsidR="00C23C22" w:rsidRPr="00766744">
        <w:rPr>
          <w:rFonts w:ascii="Arial" w:hAnsi="Arial" w:cs="Arial"/>
        </w:rPr>
        <w:t>65</w:t>
      </w:r>
      <w:r w:rsidR="00196229" w:rsidRPr="00766744">
        <w:rPr>
          <w:rFonts w:ascii="Arial" w:hAnsi="Arial" w:cs="Arial"/>
        </w:rPr>
        <w:t xml:space="preserve"> a nasl. zákona č. </w:t>
      </w:r>
      <w:r w:rsidR="00C23C22" w:rsidRPr="00766744">
        <w:rPr>
          <w:rFonts w:ascii="Arial" w:hAnsi="Arial" w:cs="Arial"/>
        </w:rPr>
        <w:t>185/2015 Z.z.,</w:t>
      </w:r>
      <w:r w:rsidR="00196229" w:rsidRPr="00766744">
        <w:rPr>
          <w:rFonts w:ascii="Arial" w:hAnsi="Arial" w:cs="Arial"/>
        </w:rPr>
        <w:t xml:space="preserve"> Autorský zákon</w:t>
      </w:r>
      <w:r w:rsidR="00C23C22" w:rsidRPr="00766744">
        <w:rPr>
          <w:rFonts w:ascii="Arial" w:hAnsi="Arial" w:cs="Arial"/>
        </w:rPr>
        <w:t>,</w:t>
      </w:r>
      <w:r w:rsidR="005C096D" w:rsidRPr="00766744">
        <w:rPr>
          <w:rFonts w:ascii="Arial" w:hAnsi="Arial" w:cs="Arial"/>
        </w:rPr>
        <w:t xml:space="preserve"> túto </w:t>
      </w:r>
      <w:r w:rsidR="007F6DC0" w:rsidRPr="00766744">
        <w:rPr>
          <w:rFonts w:ascii="Arial" w:hAnsi="Arial" w:cs="Arial"/>
        </w:rPr>
        <w:t>z</w:t>
      </w:r>
      <w:r w:rsidR="005C096D" w:rsidRPr="00766744">
        <w:rPr>
          <w:rFonts w:ascii="Arial" w:hAnsi="Arial" w:cs="Arial"/>
        </w:rPr>
        <w:t>mluvu o</w:t>
      </w:r>
      <w:r w:rsidR="00196229" w:rsidRPr="00766744">
        <w:rPr>
          <w:rFonts w:ascii="Arial" w:hAnsi="Arial" w:cs="Arial"/>
        </w:rPr>
        <w:t> </w:t>
      </w:r>
      <w:r w:rsidRPr="00766744">
        <w:rPr>
          <w:rFonts w:ascii="Arial" w:hAnsi="Arial" w:cs="Arial"/>
        </w:rPr>
        <w:t>dielo</w:t>
      </w:r>
      <w:r w:rsidR="00196229" w:rsidRPr="00766744">
        <w:rPr>
          <w:rFonts w:ascii="Arial" w:hAnsi="Arial" w:cs="Arial"/>
        </w:rPr>
        <w:t xml:space="preserve"> a licenčnú zmluvu</w:t>
      </w:r>
      <w:r w:rsidR="005C096D" w:rsidRPr="00766744">
        <w:rPr>
          <w:rFonts w:ascii="Arial" w:hAnsi="Arial" w:cs="Arial"/>
        </w:rPr>
        <w:t xml:space="preserve"> (ďalej len ako “</w:t>
      </w:r>
      <w:r w:rsidR="005C096D" w:rsidRPr="00766744">
        <w:rPr>
          <w:rFonts w:ascii="Arial" w:hAnsi="Arial" w:cs="Arial"/>
          <w:b/>
        </w:rPr>
        <w:t>Zmluva</w:t>
      </w:r>
      <w:r w:rsidR="00EC4D76" w:rsidRPr="00766744">
        <w:rPr>
          <w:rFonts w:ascii="Arial" w:hAnsi="Arial" w:cs="Arial"/>
        </w:rPr>
        <w:t>“).</w:t>
      </w:r>
    </w:p>
    <w:p w14:paraId="00E67EF9" w14:textId="77777777" w:rsidR="002C6BD0" w:rsidRPr="00766744" w:rsidRDefault="002C6BD0" w:rsidP="002C6BD0">
      <w:pPr>
        <w:widowControl w:val="0"/>
        <w:spacing w:after="120" w:line="288" w:lineRule="auto"/>
        <w:ind w:left="720" w:right="-314"/>
        <w:jc w:val="both"/>
        <w:rPr>
          <w:rFonts w:ascii="Arial" w:hAnsi="Arial" w:cs="Arial"/>
        </w:rPr>
      </w:pPr>
    </w:p>
    <w:p w14:paraId="34E372FC" w14:textId="77777777" w:rsidR="00C12BEC" w:rsidRPr="00766744" w:rsidRDefault="00C12BEC" w:rsidP="00A62660">
      <w:pPr>
        <w:widowControl w:val="0"/>
        <w:spacing w:after="120" w:line="288" w:lineRule="auto"/>
        <w:ind w:right="-314"/>
        <w:jc w:val="both"/>
        <w:rPr>
          <w:rFonts w:ascii="Arial" w:hAnsi="Arial" w:cs="Arial"/>
        </w:rPr>
      </w:pPr>
    </w:p>
    <w:p w14:paraId="14BEEB84" w14:textId="77777777" w:rsidR="00FE2161" w:rsidRPr="00766744" w:rsidRDefault="00B930DC" w:rsidP="00A62660">
      <w:pPr>
        <w:widowControl w:val="0"/>
        <w:numPr>
          <w:ilvl w:val="0"/>
          <w:numId w:val="3"/>
        </w:numPr>
        <w:spacing w:after="120" w:line="288" w:lineRule="auto"/>
        <w:ind w:right="-314"/>
        <w:jc w:val="both"/>
        <w:rPr>
          <w:rFonts w:ascii="Arial" w:hAnsi="Arial" w:cs="Arial"/>
          <w:b/>
          <w:u w:val="single"/>
        </w:rPr>
      </w:pPr>
      <w:r w:rsidRPr="00766744">
        <w:rPr>
          <w:rFonts w:ascii="Arial" w:hAnsi="Arial" w:cs="Arial"/>
          <w:b/>
          <w:u w:val="single"/>
        </w:rPr>
        <w:lastRenderedPageBreak/>
        <w:t>PREDMET ZMLUVY</w:t>
      </w:r>
    </w:p>
    <w:p w14:paraId="7B5DE2BE" w14:textId="77777777" w:rsidR="000A3ACB" w:rsidRPr="00766744" w:rsidRDefault="000A3ACB" w:rsidP="00A62660">
      <w:pPr>
        <w:widowControl w:val="0"/>
        <w:numPr>
          <w:ilvl w:val="1"/>
          <w:numId w:val="3"/>
        </w:numPr>
        <w:spacing w:after="120" w:line="288" w:lineRule="auto"/>
        <w:ind w:right="-314"/>
        <w:jc w:val="both"/>
        <w:rPr>
          <w:rFonts w:ascii="Arial" w:hAnsi="Arial" w:cs="Arial"/>
          <w:b/>
          <w:u w:val="single"/>
        </w:rPr>
      </w:pPr>
      <w:r w:rsidRPr="00766744">
        <w:rPr>
          <w:rFonts w:ascii="Arial" w:hAnsi="Arial" w:cs="Arial"/>
          <w:color w:val="000000"/>
        </w:rPr>
        <w:t>Predmetom tejto zmluvy je</w:t>
      </w:r>
    </w:p>
    <w:p w14:paraId="5BD09147" w14:textId="77777777" w:rsidR="006C2130" w:rsidRPr="00766744" w:rsidRDefault="000A3ACB" w:rsidP="00A62660">
      <w:pPr>
        <w:widowControl w:val="0"/>
        <w:numPr>
          <w:ilvl w:val="2"/>
          <w:numId w:val="3"/>
        </w:numPr>
        <w:tabs>
          <w:tab w:val="clear" w:pos="720"/>
          <w:tab w:val="num" w:pos="1418"/>
        </w:tabs>
        <w:spacing w:after="120" w:line="288" w:lineRule="auto"/>
        <w:ind w:left="1418" w:right="-314"/>
        <w:jc w:val="both"/>
        <w:rPr>
          <w:rFonts w:ascii="Arial" w:hAnsi="Arial" w:cs="Arial"/>
          <w:b/>
          <w:u w:val="single"/>
        </w:rPr>
      </w:pPr>
      <w:r w:rsidRPr="00766744">
        <w:rPr>
          <w:rFonts w:ascii="Arial" w:hAnsi="Arial" w:cs="Arial"/>
          <w:color w:val="000000"/>
        </w:rPr>
        <w:t xml:space="preserve">záväzok Zhotoviteľa </w:t>
      </w:r>
    </w:p>
    <w:p w14:paraId="6B622D2D" w14:textId="637267ED" w:rsidR="003F44F1" w:rsidRPr="00C208CD" w:rsidRDefault="00E2593F" w:rsidP="00A62660">
      <w:pPr>
        <w:widowControl w:val="0"/>
        <w:numPr>
          <w:ilvl w:val="3"/>
          <w:numId w:val="3"/>
        </w:numPr>
        <w:tabs>
          <w:tab w:val="clear" w:pos="1080"/>
          <w:tab w:val="num" w:pos="2552"/>
        </w:tabs>
        <w:spacing w:after="120" w:line="288" w:lineRule="auto"/>
        <w:ind w:left="2552" w:right="-314"/>
        <w:jc w:val="both"/>
        <w:rPr>
          <w:rFonts w:ascii="Arial" w:hAnsi="Arial" w:cs="Arial"/>
          <w:b/>
          <w:u w:val="single"/>
        </w:rPr>
      </w:pPr>
      <w:r w:rsidRPr="00BC7DE5">
        <w:rPr>
          <w:rFonts w:ascii="Arial" w:hAnsi="Arial" w:cs="Arial"/>
          <w:color w:val="000000"/>
        </w:rPr>
        <w:t>zabezpečiť</w:t>
      </w:r>
      <w:r w:rsidR="00F17453" w:rsidRPr="00BC7DE5">
        <w:rPr>
          <w:rFonts w:ascii="Arial" w:hAnsi="Arial" w:cs="Arial"/>
          <w:color w:val="000000"/>
        </w:rPr>
        <w:t>,</w:t>
      </w:r>
      <w:r w:rsidR="003F44F1" w:rsidRPr="00BC7DE5">
        <w:rPr>
          <w:rFonts w:ascii="Arial" w:hAnsi="Arial" w:cs="Arial"/>
          <w:color w:val="000000"/>
        </w:rPr>
        <w:t> zhotoviť</w:t>
      </w:r>
      <w:r w:rsidR="00300828" w:rsidRPr="00BC7DE5">
        <w:rPr>
          <w:rFonts w:ascii="Arial" w:hAnsi="Arial" w:cs="Arial"/>
          <w:color w:val="000000"/>
        </w:rPr>
        <w:t>,</w:t>
      </w:r>
      <w:r w:rsidR="00FF6CB2" w:rsidRPr="00BC7DE5">
        <w:rPr>
          <w:rFonts w:ascii="Arial" w:hAnsi="Arial" w:cs="Arial"/>
          <w:color w:val="000000"/>
        </w:rPr>
        <w:t xml:space="preserve"> inštalovať, </w:t>
      </w:r>
      <w:r w:rsidR="00F17453" w:rsidRPr="00BC7DE5">
        <w:rPr>
          <w:rFonts w:ascii="Arial" w:hAnsi="Arial" w:cs="Arial"/>
          <w:color w:val="000000"/>
        </w:rPr>
        <w:t> </w:t>
      </w:r>
      <w:r w:rsidR="00AB3A34" w:rsidRPr="00BC7DE5">
        <w:rPr>
          <w:rFonts w:ascii="Arial" w:hAnsi="Arial" w:cs="Arial"/>
          <w:color w:val="000000"/>
        </w:rPr>
        <w:t>implementovať</w:t>
      </w:r>
      <w:r w:rsidR="00FF6CB2" w:rsidRPr="00BC7DE5">
        <w:rPr>
          <w:rFonts w:ascii="Arial" w:hAnsi="Arial" w:cs="Arial"/>
          <w:color w:val="000000"/>
        </w:rPr>
        <w:t xml:space="preserve"> (</w:t>
      </w:r>
      <w:r w:rsidR="00FF6CB2" w:rsidRPr="00BC7DE5">
        <w:rPr>
          <w:rFonts w:ascii="Arial" w:hAnsi="Arial" w:cs="Arial"/>
        </w:rPr>
        <w:t xml:space="preserve">analýzy, konzultácie, školenia a migrácie dát)  a </w:t>
      </w:r>
      <w:r w:rsidR="00AB3A34" w:rsidRPr="00BC7DE5">
        <w:rPr>
          <w:rFonts w:ascii="Arial" w:hAnsi="Arial" w:cs="Arial"/>
          <w:color w:val="000000"/>
        </w:rPr>
        <w:t xml:space="preserve"> dodať</w:t>
      </w:r>
      <w:r w:rsidR="00F17453" w:rsidRPr="00BC7DE5">
        <w:rPr>
          <w:rFonts w:ascii="Arial" w:hAnsi="Arial" w:cs="Arial"/>
          <w:color w:val="000000"/>
        </w:rPr>
        <w:t xml:space="preserve"> </w:t>
      </w:r>
      <w:r w:rsidR="003F44F1" w:rsidRPr="00BC7DE5">
        <w:rPr>
          <w:rFonts w:ascii="Arial" w:hAnsi="Arial" w:cs="Arial"/>
          <w:color w:val="000000"/>
        </w:rPr>
        <w:t xml:space="preserve"> pre Objednávateľa</w:t>
      </w:r>
      <w:r w:rsidR="000A3ACB" w:rsidRPr="00BC7DE5">
        <w:rPr>
          <w:rFonts w:ascii="Arial" w:hAnsi="Arial" w:cs="Arial"/>
          <w:color w:val="000000"/>
        </w:rPr>
        <w:t xml:space="preserve"> </w:t>
      </w:r>
      <w:r w:rsidR="006C2130" w:rsidRPr="00BC7DE5">
        <w:rPr>
          <w:rFonts w:ascii="Arial" w:hAnsi="Arial" w:cs="Arial"/>
          <w:color w:val="000000"/>
        </w:rPr>
        <w:t>Dielo</w:t>
      </w:r>
      <w:r w:rsidR="00BC7DE5" w:rsidRPr="00BC7DE5">
        <w:rPr>
          <w:rFonts w:ascii="Arial" w:hAnsi="Arial" w:cs="Arial"/>
          <w:color w:val="000000"/>
        </w:rPr>
        <w:t xml:space="preserve"> spolu </w:t>
      </w:r>
      <w:r w:rsidR="00BC7DE5" w:rsidRPr="00C208CD">
        <w:rPr>
          <w:rFonts w:ascii="Arial" w:hAnsi="Arial" w:cs="Arial"/>
          <w:color w:val="000000"/>
        </w:rPr>
        <w:t>s </w:t>
      </w:r>
      <w:r w:rsidR="00BC7DE5" w:rsidRPr="00C208CD">
        <w:rPr>
          <w:rFonts w:ascii="Arial" w:hAnsi="Arial" w:cs="Arial"/>
        </w:rPr>
        <w:t xml:space="preserve">používateľskou  dokumentáciou </w:t>
      </w:r>
      <w:r w:rsidRPr="00C208CD">
        <w:rPr>
          <w:rFonts w:ascii="Arial" w:hAnsi="Arial" w:cs="Arial"/>
          <w:color w:val="000000"/>
        </w:rPr>
        <w:t>,</w:t>
      </w:r>
      <w:r w:rsidR="000A3ACB" w:rsidRPr="00C208CD">
        <w:rPr>
          <w:rFonts w:ascii="Arial" w:hAnsi="Arial" w:cs="Arial"/>
          <w:color w:val="000000"/>
        </w:rPr>
        <w:t xml:space="preserve"> a to </w:t>
      </w:r>
      <w:r w:rsidR="003F44F1" w:rsidRPr="00C208CD">
        <w:rPr>
          <w:rFonts w:ascii="Arial" w:hAnsi="Arial" w:cs="Arial"/>
          <w:color w:val="000000"/>
        </w:rPr>
        <w:t>v rozsa</w:t>
      </w:r>
      <w:r w:rsidR="00E8383A" w:rsidRPr="00C208CD">
        <w:rPr>
          <w:rFonts w:ascii="Arial" w:hAnsi="Arial" w:cs="Arial"/>
          <w:color w:val="000000"/>
        </w:rPr>
        <w:t>hu uvedenom ďalej v tejto Zmluve</w:t>
      </w:r>
      <w:r w:rsidR="003F44F1" w:rsidRPr="00C208CD">
        <w:rPr>
          <w:rFonts w:ascii="Arial" w:hAnsi="Arial" w:cs="Arial"/>
          <w:color w:val="000000"/>
        </w:rPr>
        <w:t>;</w:t>
      </w:r>
    </w:p>
    <w:p w14:paraId="306C1621" w14:textId="77777777" w:rsidR="006C2130" w:rsidRPr="00766744" w:rsidRDefault="006C2130" w:rsidP="00A62660">
      <w:pPr>
        <w:widowControl w:val="0"/>
        <w:numPr>
          <w:ilvl w:val="3"/>
          <w:numId w:val="3"/>
        </w:numPr>
        <w:tabs>
          <w:tab w:val="clear" w:pos="1080"/>
          <w:tab w:val="num" w:pos="2552"/>
        </w:tabs>
        <w:spacing w:after="120" w:line="288" w:lineRule="auto"/>
        <w:ind w:left="2552" w:right="-314"/>
        <w:jc w:val="both"/>
        <w:rPr>
          <w:rFonts w:ascii="Arial" w:hAnsi="Arial" w:cs="Arial"/>
          <w:b/>
          <w:u w:val="single"/>
        </w:rPr>
      </w:pPr>
      <w:r w:rsidRPr="00766744">
        <w:rPr>
          <w:rFonts w:ascii="Arial" w:hAnsi="Arial" w:cs="Arial"/>
        </w:rPr>
        <w:t>udeliť súhlas Objednávateľovi na použitie Diela spôsobom a za podmienok ďalej určených v Zmluve,</w:t>
      </w:r>
    </w:p>
    <w:p w14:paraId="3D99B05A" w14:textId="6F31F04A" w:rsidR="003F44F1" w:rsidRPr="00766744" w:rsidRDefault="003F44F1" w:rsidP="00A62660">
      <w:pPr>
        <w:widowControl w:val="0"/>
        <w:numPr>
          <w:ilvl w:val="2"/>
          <w:numId w:val="3"/>
        </w:numPr>
        <w:tabs>
          <w:tab w:val="clear" w:pos="720"/>
          <w:tab w:val="num" w:pos="1418"/>
        </w:tabs>
        <w:spacing w:after="120" w:line="288" w:lineRule="auto"/>
        <w:ind w:left="1418" w:right="-314"/>
        <w:jc w:val="both"/>
        <w:rPr>
          <w:rFonts w:ascii="Arial" w:hAnsi="Arial" w:cs="Arial"/>
          <w:b/>
          <w:u w:val="single"/>
        </w:rPr>
      </w:pPr>
      <w:r w:rsidRPr="00766744">
        <w:rPr>
          <w:rFonts w:ascii="Arial" w:hAnsi="Arial" w:cs="Arial"/>
          <w:color w:val="000000"/>
        </w:rPr>
        <w:t>záväzok Objednávateľa za</w:t>
      </w:r>
      <w:r w:rsidR="00E8383A" w:rsidRPr="00766744">
        <w:rPr>
          <w:rFonts w:ascii="Arial" w:hAnsi="Arial" w:cs="Arial"/>
          <w:color w:val="000000"/>
        </w:rPr>
        <w:t xml:space="preserve">platiť za </w:t>
      </w:r>
      <w:r w:rsidR="006C2130" w:rsidRPr="00766744">
        <w:rPr>
          <w:rFonts w:ascii="Arial" w:hAnsi="Arial" w:cs="Arial"/>
          <w:color w:val="000000"/>
        </w:rPr>
        <w:t>Diel</w:t>
      </w:r>
      <w:r w:rsidR="00224D97">
        <w:rPr>
          <w:rFonts w:ascii="Arial" w:hAnsi="Arial" w:cs="Arial"/>
          <w:color w:val="000000"/>
        </w:rPr>
        <w:t xml:space="preserve">o </w:t>
      </w:r>
      <w:r w:rsidR="00362D0E" w:rsidRPr="00766744">
        <w:rPr>
          <w:rFonts w:ascii="Arial" w:hAnsi="Arial" w:cs="Arial"/>
          <w:color w:val="000000"/>
        </w:rPr>
        <w:t>cenu</w:t>
      </w:r>
      <w:r w:rsidRPr="00766744">
        <w:rPr>
          <w:rFonts w:ascii="Arial" w:hAnsi="Arial" w:cs="Arial"/>
          <w:color w:val="000000"/>
        </w:rPr>
        <w:t xml:space="preserve"> vo výške a spôsobom ďalej uvedeným</w:t>
      </w:r>
      <w:r w:rsidR="00E8383A" w:rsidRPr="00766744">
        <w:rPr>
          <w:rFonts w:ascii="Arial" w:hAnsi="Arial" w:cs="Arial"/>
          <w:color w:val="000000"/>
        </w:rPr>
        <w:t xml:space="preserve"> v Zmluve</w:t>
      </w:r>
      <w:r w:rsidRPr="00766744">
        <w:rPr>
          <w:rFonts w:ascii="Arial" w:hAnsi="Arial" w:cs="Arial"/>
          <w:color w:val="000000"/>
        </w:rPr>
        <w:t>.</w:t>
      </w:r>
    </w:p>
    <w:p w14:paraId="4C0F47A8" w14:textId="2F849FC2" w:rsidR="00EF7C57" w:rsidRPr="00766744" w:rsidRDefault="00EF7C57" w:rsidP="00A62660">
      <w:pPr>
        <w:widowControl w:val="0"/>
        <w:numPr>
          <w:ilvl w:val="1"/>
          <w:numId w:val="3"/>
        </w:numPr>
        <w:spacing w:after="120" w:line="288" w:lineRule="auto"/>
        <w:ind w:right="-314"/>
        <w:jc w:val="both"/>
        <w:rPr>
          <w:rFonts w:ascii="Arial" w:hAnsi="Arial" w:cs="Arial"/>
          <w:b/>
          <w:u w:val="single"/>
        </w:rPr>
      </w:pPr>
      <w:r w:rsidRPr="00766744">
        <w:rPr>
          <w:rFonts w:ascii="Arial" w:hAnsi="Arial" w:cs="Arial"/>
        </w:rPr>
        <w:t>Zhotoviteľ sa zaväzuje vyhotoviť pre Objednávateľa v rozsahu, spôsobom a za podmienok uvedených v Zmluve nasledovné dielo (ďalej len „</w:t>
      </w:r>
      <w:r w:rsidRPr="00766744">
        <w:rPr>
          <w:rFonts w:ascii="Arial" w:hAnsi="Arial" w:cs="Arial"/>
          <w:b/>
        </w:rPr>
        <w:t>Dielo</w:t>
      </w:r>
      <w:r w:rsidRPr="00766744">
        <w:rPr>
          <w:rFonts w:ascii="Arial" w:hAnsi="Arial" w:cs="Arial"/>
        </w:rPr>
        <w:t xml:space="preserve">“): </w:t>
      </w:r>
      <w:r w:rsidR="00BF28E2" w:rsidRPr="00766744">
        <w:rPr>
          <w:rFonts w:ascii="Arial" w:hAnsi="Arial" w:cs="Arial"/>
          <w:b/>
        </w:rPr>
        <w:t>Obstaranie komplexného informačného systému</w:t>
      </w:r>
      <w:r w:rsidR="002473E9" w:rsidRPr="00766744">
        <w:rPr>
          <w:rFonts w:ascii="Arial" w:hAnsi="Arial" w:cs="Arial"/>
          <w:b/>
        </w:rPr>
        <w:t xml:space="preserve"> </w:t>
      </w:r>
      <w:r w:rsidR="002473E9" w:rsidRPr="00224D97">
        <w:rPr>
          <w:rFonts w:ascii="Arial" w:hAnsi="Arial" w:cs="Arial"/>
          <w:b/>
        </w:rPr>
        <w:t>ako softvérové</w:t>
      </w:r>
      <w:r w:rsidR="00AB3A34" w:rsidRPr="00224D97">
        <w:rPr>
          <w:rFonts w:ascii="Arial" w:hAnsi="Arial" w:cs="Arial"/>
          <w:b/>
        </w:rPr>
        <w:t>ho</w:t>
      </w:r>
      <w:r w:rsidR="002473E9" w:rsidRPr="00224D97">
        <w:rPr>
          <w:rFonts w:ascii="Arial" w:hAnsi="Arial" w:cs="Arial"/>
          <w:b/>
        </w:rPr>
        <w:t xml:space="preserve"> rieš</w:t>
      </w:r>
      <w:r w:rsidR="00124EC7" w:rsidRPr="00224D97">
        <w:rPr>
          <w:rFonts w:ascii="Arial" w:hAnsi="Arial" w:cs="Arial"/>
          <w:b/>
        </w:rPr>
        <w:t>eni</w:t>
      </w:r>
      <w:r w:rsidR="00AB3A34" w:rsidRPr="00224D97">
        <w:rPr>
          <w:rFonts w:ascii="Arial" w:hAnsi="Arial" w:cs="Arial"/>
          <w:b/>
        </w:rPr>
        <w:t>a</w:t>
      </w:r>
      <w:r w:rsidR="00124EC7" w:rsidRPr="00224D97">
        <w:rPr>
          <w:rFonts w:ascii="Arial" w:hAnsi="Arial" w:cs="Arial"/>
          <w:b/>
        </w:rPr>
        <w:t>, licencie</w:t>
      </w:r>
      <w:r w:rsidR="002473E9" w:rsidRPr="00224D97">
        <w:rPr>
          <w:rFonts w:ascii="Arial" w:hAnsi="Arial" w:cs="Arial"/>
          <w:b/>
        </w:rPr>
        <w:t xml:space="preserve"> na softvérové riešenie</w:t>
      </w:r>
      <w:r w:rsidR="002473E9" w:rsidRPr="00766744">
        <w:rPr>
          <w:rFonts w:ascii="Arial" w:hAnsi="Arial" w:cs="Arial"/>
          <w:b/>
        </w:rPr>
        <w:t xml:space="preserve"> </w:t>
      </w:r>
      <w:r w:rsidR="00BF28E2" w:rsidRPr="00766744">
        <w:rPr>
          <w:rFonts w:ascii="Arial" w:hAnsi="Arial" w:cs="Arial"/>
          <w:b/>
        </w:rPr>
        <w:t>a HW vybavenia pre komplexný informačný systém pre spoločnosť HO&amp;PE FAMILY, s.r.o.</w:t>
      </w:r>
      <w:r w:rsidRPr="00766744">
        <w:rPr>
          <w:rFonts w:ascii="Arial" w:eastAsia="Arial" w:hAnsi="Arial" w:cs="Arial"/>
        </w:rPr>
        <w:t>. Presná špecifikácia Diela je uvedená v</w:t>
      </w:r>
      <w:r w:rsidR="00D01683" w:rsidRPr="00766744">
        <w:rPr>
          <w:rFonts w:ascii="Arial" w:eastAsia="Arial" w:hAnsi="Arial" w:cs="Arial"/>
        </w:rPr>
        <w:t> technickej špecifikácii Diela, ktorá je prílohou č. 1</w:t>
      </w:r>
      <w:r w:rsidRPr="00766744">
        <w:rPr>
          <w:rFonts w:ascii="Arial" w:eastAsia="Arial" w:hAnsi="Arial" w:cs="Arial"/>
        </w:rPr>
        <w:t xml:space="preserve"> k tejto Zmluve. </w:t>
      </w:r>
      <w:r w:rsidR="00BB285D" w:rsidRPr="00766744">
        <w:rPr>
          <w:rFonts w:ascii="Arial" w:eastAsia="Arial" w:hAnsi="Arial" w:cs="Arial"/>
        </w:rPr>
        <w:t xml:space="preserve"> </w:t>
      </w:r>
    </w:p>
    <w:p w14:paraId="2F3AAD95" w14:textId="77777777" w:rsidR="00D01683" w:rsidRPr="00766744" w:rsidRDefault="00D01683" w:rsidP="00A62660">
      <w:pPr>
        <w:widowControl w:val="0"/>
        <w:spacing w:after="120" w:line="288" w:lineRule="auto"/>
        <w:ind w:left="720" w:right="-314"/>
        <w:jc w:val="both"/>
        <w:rPr>
          <w:rFonts w:ascii="Arial" w:hAnsi="Arial" w:cs="Arial"/>
          <w:b/>
          <w:u w:val="single"/>
        </w:rPr>
      </w:pPr>
    </w:p>
    <w:p w14:paraId="79220595" w14:textId="77777777" w:rsidR="00EF7C57" w:rsidRPr="00766744" w:rsidRDefault="00EF7C57" w:rsidP="00A62660">
      <w:pPr>
        <w:widowControl w:val="0"/>
        <w:numPr>
          <w:ilvl w:val="0"/>
          <w:numId w:val="5"/>
        </w:numPr>
        <w:spacing w:after="120" w:line="288" w:lineRule="auto"/>
        <w:ind w:right="-314"/>
        <w:jc w:val="both"/>
        <w:rPr>
          <w:rFonts w:ascii="Arial" w:hAnsi="Arial" w:cs="Arial"/>
          <w:b/>
          <w:u w:val="single"/>
        </w:rPr>
      </w:pPr>
      <w:r w:rsidRPr="00766744">
        <w:rPr>
          <w:rFonts w:ascii="Arial" w:hAnsi="Arial" w:cs="Arial"/>
          <w:b/>
          <w:u w:val="single"/>
        </w:rPr>
        <w:t>ČAS PLNENIA PREDMETU ZMLUVY</w:t>
      </w:r>
    </w:p>
    <w:p w14:paraId="293D132A" w14:textId="6D8CF5DC" w:rsidR="00EF7C57" w:rsidRPr="002266DF" w:rsidRDefault="00EF7C57" w:rsidP="00A62660">
      <w:pPr>
        <w:pStyle w:val="Zkladntext"/>
        <w:numPr>
          <w:ilvl w:val="1"/>
          <w:numId w:val="5"/>
        </w:numPr>
        <w:spacing w:line="288" w:lineRule="auto"/>
        <w:ind w:right="-314"/>
        <w:jc w:val="both"/>
        <w:rPr>
          <w:rFonts w:ascii="Arial" w:hAnsi="Arial" w:cs="Arial"/>
          <w:b/>
        </w:rPr>
      </w:pPr>
      <w:r w:rsidRPr="002266DF">
        <w:rPr>
          <w:rFonts w:ascii="Arial" w:hAnsi="Arial" w:cs="Arial"/>
        </w:rPr>
        <w:t xml:space="preserve">Keďže Objednávateľ má záujem financovať realizáciu Diela aj z rozpočtov Európskej únie,  Zmluvné strany sa  dohodli, že termín začatia realizácie Diela </w:t>
      </w:r>
      <w:r w:rsidR="004976F4" w:rsidRPr="002266DF">
        <w:rPr>
          <w:rFonts w:ascii="Arial" w:hAnsi="Arial" w:cs="Arial"/>
        </w:rPr>
        <w:t xml:space="preserve">ako celku </w:t>
      </w:r>
      <w:r w:rsidRPr="002266DF">
        <w:rPr>
          <w:rFonts w:ascii="Arial" w:hAnsi="Arial" w:cs="Arial"/>
        </w:rPr>
        <w:t xml:space="preserve">určí Objednávateľ jednostranným písomným vyhlásením adresovaným Zhotoviteľovi, ktoré Objednávateľ zrealizuje </w:t>
      </w:r>
      <w:r w:rsidR="00BB285D" w:rsidRPr="002266DF">
        <w:rPr>
          <w:rFonts w:ascii="Arial" w:hAnsi="Arial" w:cs="Arial"/>
        </w:rPr>
        <w:t xml:space="preserve">najneskôr </w:t>
      </w:r>
      <w:r w:rsidRPr="002266DF">
        <w:rPr>
          <w:rFonts w:ascii="Arial" w:hAnsi="Arial" w:cs="Arial"/>
        </w:rPr>
        <w:t xml:space="preserve">po tom, ako bude jeho žiadosť o finančný príspevok z rozpočtov Európskej únie na financovanie realizácie Diela </w:t>
      </w:r>
      <w:r w:rsidR="00FE13F5" w:rsidRPr="002266DF">
        <w:rPr>
          <w:rFonts w:ascii="Arial" w:hAnsi="Arial" w:cs="Arial"/>
        </w:rPr>
        <w:t>schválená.</w:t>
      </w:r>
      <w:bookmarkStart w:id="0" w:name="_GoBack"/>
      <w:bookmarkEnd w:id="0"/>
    </w:p>
    <w:p w14:paraId="4EA6ACCB" w14:textId="354176B6" w:rsidR="00AE617D" w:rsidRPr="00766744" w:rsidRDefault="00AE617D" w:rsidP="00AE617D">
      <w:pPr>
        <w:pStyle w:val="Zkladntext"/>
        <w:numPr>
          <w:ilvl w:val="1"/>
          <w:numId w:val="5"/>
        </w:numPr>
        <w:spacing w:line="288" w:lineRule="auto"/>
        <w:ind w:right="-314"/>
        <w:jc w:val="both"/>
        <w:rPr>
          <w:rFonts w:ascii="Arial" w:hAnsi="Arial" w:cs="Arial"/>
          <w:b/>
        </w:rPr>
      </w:pPr>
      <w:r w:rsidRPr="00766744">
        <w:rPr>
          <w:rFonts w:ascii="Arial" w:hAnsi="Arial" w:cs="Arial"/>
        </w:rPr>
        <w:t>Zmluvné strany sa dohodli, že Zhotoviteľ</w:t>
      </w:r>
      <w:r>
        <w:rPr>
          <w:rFonts w:ascii="Arial" w:hAnsi="Arial" w:cs="Arial"/>
        </w:rPr>
        <w:t xml:space="preserve"> protokolárne odovzdá </w:t>
      </w:r>
      <w:r w:rsidRPr="00766744">
        <w:rPr>
          <w:rFonts w:ascii="Arial" w:hAnsi="Arial" w:cs="Arial"/>
        </w:rPr>
        <w:t xml:space="preserve">  Objednávateľovi</w:t>
      </w:r>
      <w:r>
        <w:rPr>
          <w:rFonts w:ascii="Arial" w:hAnsi="Arial" w:cs="Arial"/>
        </w:rPr>
        <w:t xml:space="preserve"> Dielo, ktoré bude  </w:t>
      </w:r>
      <w:r w:rsidRPr="00766744">
        <w:rPr>
          <w:rFonts w:ascii="Arial" w:hAnsi="Arial" w:cs="Arial"/>
        </w:rPr>
        <w:t>v súlade s  technickou špecifikáciou (príloha č. 1</w:t>
      </w:r>
      <w:r>
        <w:rPr>
          <w:rFonts w:ascii="Arial" w:hAnsi="Arial" w:cs="Arial"/>
        </w:rPr>
        <w:t xml:space="preserve">), </w:t>
      </w:r>
      <w:r w:rsidRPr="00766744">
        <w:rPr>
          <w:rFonts w:ascii="Arial" w:hAnsi="Arial" w:cs="Arial"/>
        </w:rPr>
        <w:t xml:space="preserve"> najneskôr do </w:t>
      </w:r>
      <w:r>
        <w:rPr>
          <w:rFonts w:ascii="Arial" w:hAnsi="Arial" w:cs="Arial"/>
        </w:rPr>
        <w:t xml:space="preserve">15 </w:t>
      </w:r>
      <w:r w:rsidRPr="00224D97">
        <w:rPr>
          <w:rFonts w:ascii="Arial" w:hAnsi="Arial" w:cs="Arial"/>
        </w:rPr>
        <w:t xml:space="preserve"> mesiacov</w:t>
      </w:r>
      <w:r w:rsidRPr="00766744">
        <w:rPr>
          <w:rFonts w:ascii="Arial" w:hAnsi="Arial" w:cs="Arial"/>
        </w:rPr>
        <w:t xml:space="preserve"> od termínu určeného Objednávate</w:t>
      </w:r>
      <w:r>
        <w:rPr>
          <w:rFonts w:ascii="Arial" w:hAnsi="Arial" w:cs="Arial"/>
        </w:rPr>
        <w:t>ľom podľa bodu 3.1. Zmluvy.</w:t>
      </w:r>
      <w:r w:rsidRPr="00766744">
        <w:rPr>
          <w:rFonts w:ascii="Arial" w:hAnsi="Arial" w:cs="Arial"/>
        </w:rPr>
        <w:t xml:space="preserve">  </w:t>
      </w:r>
    </w:p>
    <w:p w14:paraId="0F3CC200" w14:textId="77777777" w:rsidR="0029410F" w:rsidRDefault="004976F4" w:rsidP="005B2959">
      <w:pPr>
        <w:pStyle w:val="Zkladntext"/>
        <w:numPr>
          <w:ilvl w:val="1"/>
          <w:numId w:val="5"/>
        </w:numPr>
        <w:spacing w:before="120" w:after="0" w:line="288" w:lineRule="auto"/>
        <w:ind w:right="64"/>
        <w:jc w:val="both"/>
        <w:rPr>
          <w:rFonts w:ascii="Arial" w:hAnsi="Arial" w:cs="Arial"/>
        </w:rPr>
      </w:pPr>
      <w:r w:rsidRPr="00AE617D">
        <w:rPr>
          <w:rFonts w:ascii="Arial" w:hAnsi="Arial" w:cs="Arial"/>
        </w:rPr>
        <w:t xml:space="preserve">Objednávateľ má právo objednať </w:t>
      </w:r>
      <w:r w:rsidR="00AE617D" w:rsidRPr="00AE617D">
        <w:rPr>
          <w:rFonts w:ascii="Arial" w:hAnsi="Arial" w:cs="Arial"/>
        </w:rPr>
        <w:t xml:space="preserve">Dielo </w:t>
      </w:r>
      <w:r w:rsidRPr="00AE617D">
        <w:rPr>
          <w:rFonts w:ascii="Arial" w:hAnsi="Arial" w:cs="Arial"/>
        </w:rPr>
        <w:t xml:space="preserve"> aj po častiach</w:t>
      </w:r>
      <w:r w:rsidR="00AE617D">
        <w:rPr>
          <w:rFonts w:ascii="Arial" w:hAnsi="Arial" w:cs="Arial"/>
        </w:rPr>
        <w:t xml:space="preserve">, </w:t>
      </w:r>
      <w:r w:rsidRPr="00AE617D">
        <w:rPr>
          <w:rFonts w:ascii="Arial" w:hAnsi="Arial" w:cs="Arial"/>
        </w:rPr>
        <w:t xml:space="preserve"> </w:t>
      </w:r>
      <w:r w:rsidR="00AE617D" w:rsidRPr="00AE617D">
        <w:rPr>
          <w:rFonts w:ascii="Arial" w:hAnsi="Arial" w:cs="Arial"/>
        </w:rPr>
        <w:t>podľa položiek  prílohy č. 2  k</w:t>
      </w:r>
      <w:r w:rsidR="00AE617D">
        <w:rPr>
          <w:rFonts w:ascii="Arial" w:hAnsi="Arial" w:cs="Arial"/>
        </w:rPr>
        <w:t> </w:t>
      </w:r>
      <w:r w:rsidR="00AE617D" w:rsidRPr="00AE617D">
        <w:rPr>
          <w:rFonts w:ascii="Arial" w:hAnsi="Arial" w:cs="Arial"/>
        </w:rPr>
        <w:t>Zmluve</w:t>
      </w:r>
      <w:r w:rsidR="00AE617D">
        <w:rPr>
          <w:rFonts w:ascii="Arial" w:hAnsi="Arial" w:cs="Arial"/>
        </w:rPr>
        <w:t>.</w:t>
      </w:r>
    </w:p>
    <w:p w14:paraId="603F7E5F" w14:textId="60B57407" w:rsidR="0029410F" w:rsidRPr="004976F4" w:rsidRDefault="0029410F" w:rsidP="0029410F">
      <w:pPr>
        <w:pStyle w:val="Zkladntext"/>
        <w:spacing w:line="288" w:lineRule="auto"/>
        <w:ind w:left="720" w:right="-314"/>
        <w:jc w:val="both"/>
        <w:rPr>
          <w:rFonts w:ascii="Arial" w:hAnsi="Arial"/>
        </w:rPr>
      </w:pPr>
      <w:r>
        <w:rPr>
          <w:rFonts w:ascii="Arial" w:hAnsi="Arial" w:cs="Arial"/>
        </w:rPr>
        <w:t>Zhotoviteľ je povinný jednotlivé objednávky odovzdať  v lehotách:</w:t>
      </w:r>
    </w:p>
    <w:p w14:paraId="7EDFED48" w14:textId="743FA741" w:rsidR="0029410F" w:rsidRPr="005B2959" w:rsidRDefault="0029410F" w:rsidP="0029410F">
      <w:pPr>
        <w:pStyle w:val="Odsek3"/>
        <w:numPr>
          <w:ilvl w:val="2"/>
          <w:numId w:val="5"/>
        </w:numPr>
        <w:spacing w:line="288" w:lineRule="auto"/>
        <w:rPr>
          <w:rFonts w:ascii="Arial" w:hAnsi="Arial"/>
          <w:szCs w:val="20"/>
        </w:rPr>
      </w:pPr>
      <w:r w:rsidRPr="005B2959">
        <w:rPr>
          <w:rFonts w:ascii="Arial" w:hAnsi="Arial"/>
          <w:szCs w:val="20"/>
        </w:rPr>
        <w:t>HW vybavenie pre komplexný informačný systém – 3</w:t>
      </w:r>
      <w:r w:rsidRPr="005B2959">
        <w:rPr>
          <w:rFonts w:ascii="Arial" w:hAnsi="Arial"/>
        </w:rPr>
        <w:t xml:space="preserve"> mesiace </w:t>
      </w:r>
      <w:r w:rsidRPr="00766744">
        <w:rPr>
          <w:rFonts w:ascii="Arial" w:hAnsi="Arial"/>
        </w:rPr>
        <w:t xml:space="preserve">od </w:t>
      </w:r>
      <w:r>
        <w:rPr>
          <w:rFonts w:ascii="Arial" w:hAnsi="Arial"/>
        </w:rPr>
        <w:t xml:space="preserve">uskutočnenia jednotlivej objednávky </w:t>
      </w:r>
    </w:p>
    <w:p w14:paraId="6F9EDD23" w14:textId="77777777" w:rsidR="0029410F" w:rsidRPr="005B2959" w:rsidRDefault="0029410F" w:rsidP="0029410F">
      <w:pPr>
        <w:pStyle w:val="Odsek3"/>
        <w:numPr>
          <w:ilvl w:val="2"/>
          <w:numId w:val="5"/>
        </w:numPr>
        <w:spacing w:line="288" w:lineRule="auto"/>
        <w:rPr>
          <w:rFonts w:ascii="Arial" w:hAnsi="Arial"/>
          <w:szCs w:val="20"/>
        </w:rPr>
      </w:pPr>
      <w:r w:rsidRPr="005B2959">
        <w:rPr>
          <w:rFonts w:ascii="Arial" w:hAnsi="Arial"/>
          <w:szCs w:val="20"/>
        </w:rPr>
        <w:t>komplexný informačný systém ako softvérové riešenie a licencie na softvérové riešenie</w:t>
      </w:r>
      <w:r w:rsidRPr="005B2959">
        <w:rPr>
          <w:rFonts w:ascii="Arial" w:hAnsi="Arial"/>
          <w:b/>
          <w:szCs w:val="20"/>
        </w:rPr>
        <w:t xml:space="preserve"> - </w:t>
      </w:r>
      <w:r w:rsidRPr="005B2959">
        <w:rPr>
          <w:rFonts w:ascii="Arial" w:hAnsi="Arial"/>
        </w:rPr>
        <w:t xml:space="preserve">6 mesiacov od uskutočnenia objednávky </w:t>
      </w:r>
    </w:p>
    <w:p w14:paraId="02BA5032" w14:textId="00E8C119" w:rsidR="004976F4" w:rsidRPr="005B2959" w:rsidRDefault="005B2959" w:rsidP="0029410F">
      <w:pPr>
        <w:pStyle w:val="Zkladntext"/>
        <w:spacing w:before="120" w:after="0" w:line="288" w:lineRule="auto"/>
        <w:ind w:left="720" w:right="64"/>
        <w:jc w:val="both"/>
        <w:rPr>
          <w:rFonts w:ascii="Arial" w:hAnsi="Arial" w:cs="Arial"/>
        </w:rPr>
      </w:pPr>
      <w:r>
        <w:rPr>
          <w:rFonts w:ascii="Arial" w:hAnsi="Arial" w:cs="Arial"/>
        </w:rPr>
        <w:t>Jednotlivé o</w:t>
      </w:r>
      <w:r w:rsidR="00AE617D" w:rsidRPr="005B2959">
        <w:rPr>
          <w:rFonts w:ascii="Arial" w:hAnsi="Arial" w:cs="Arial"/>
        </w:rPr>
        <w:t>bjednávk</w:t>
      </w:r>
      <w:r>
        <w:rPr>
          <w:rFonts w:ascii="Arial" w:hAnsi="Arial" w:cs="Arial"/>
        </w:rPr>
        <w:t xml:space="preserve">y </w:t>
      </w:r>
      <w:r w:rsidR="0029410F">
        <w:rPr>
          <w:rFonts w:ascii="Arial" w:hAnsi="Arial" w:cs="Arial"/>
        </w:rPr>
        <w:t xml:space="preserve">je </w:t>
      </w:r>
      <w:r>
        <w:rPr>
          <w:rFonts w:ascii="Arial" w:hAnsi="Arial" w:cs="Arial"/>
        </w:rPr>
        <w:t xml:space="preserve">Objednávateľ povinný  uskutočniť  tak, aby </w:t>
      </w:r>
      <w:r w:rsidR="0029410F">
        <w:rPr>
          <w:rFonts w:ascii="Arial" w:hAnsi="Arial" w:cs="Arial"/>
        </w:rPr>
        <w:t xml:space="preserve">bola  zároveň dodržaná lehota uvedená v bode 3.2 Zmluvy na celkové odovzdanie Diela.  </w:t>
      </w:r>
    </w:p>
    <w:p w14:paraId="57BB1C73" w14:textId="77777777" w:rsidR="00EF7C57" w:rsidRPr="00766744" w:rsidRDefault="00EF7C57" w:rsidP="00A62660">
      <w:pPr>
        <w:widowControl w:val="0"/>
        <w:spacing w:after="120" w:line="288" w:lineRule="auto"/>
        <w:ind w:left="720" w:right="-314"/>
        <w:jc w:val="both"/>
        <w:rPr>
          <w:rFonts w:ascii="Arial" w:hAnsi="Arial" w:cs="Arial"/>
          <w:b/>
          <w:u w:val="single"/>
        </w:rPr>
      </w:pPr>
    </w:p>
    <w:p w14:paraId="403F4AC2" w14:textId="77777777" w:rsidR="00EC6383" w:rsidRPr="00766744" w:rsidRDefault="00794A3B" w:rsidP="00A62660">
      <w:pPr>
        <w:widowControl w:val="0"/>
        <w:numPr>
          <w:ilvl w:val="0"/>
          <w:numId w:val="5"/>
        </w:numPr>
        <w:spacing w:after="120" w:line="288" w:lineRule="auto"/>
        <w:ind w:right="-314"/>
        <w:jc w:val="both"/>
        <w:rPr>
          <w:rFonts w:ascii="Arial" w:hAnsi="Arial" w:cs="Arial"/>
          <w:b/>
          <w:u w:val="single"/>
        </w:rPr>
      </w:pPr>
      <w:r w:rsidRPr="00766744">
        <w:rPr>
          <w:rFonts w:ascii="Arial" w:hAnsi="Arial" w:cs="Arial"/>
          <w:b/>
          <w:u w:val="single"/>
        </w:rPr>
        <w:t>VYHOTOVENIE DIELA</w:t>
      </w:r>
    </w:p>
    <w:p w14:paraId="5723CC4B" w14:textId="0764E3F1" w:rsidR="00A96020" w:rsidRPr="00766744" w:rsidRDefault="00187D62" w:rsidP="00A62660">
      <w:pPr>
        <w:pStyle w:val="Zkladntext"/>
        <w:numPr>
          <w:ilvl w:val="1"/>
          <w:numId w:val="5"/>
        </w:numPr>
        <w:spacing w:line="288" w:lineRule="auto"/>
        <w:ind w:right="-314"/>
        <w:jc w:val="both"/>
        <w:rPr>
          <w:rFonts w:ascii="Arial" w:hAnsi="Arial" w:cs="Arial"/>
          <w:b/>
        </w:rPr>
      </w:pPr>
      <w:r w:rsidRPr="00766744">
        <w:rPr>
          <w:rFonts w:ascii="Arial" w:hAnsi="Arial" w:cs="Arial"/>
        </w:rPr>
        <w:t xml:space="preserve">Zhotoviteľ vyhotoví Dielo na základe požiadaviek </w:t>
      </w:r>
      <w:r w:rsidR="003665B2" w:rsidRPr="00766744">
        <w:rPr>
          <w:rFonts w:ascii="Arial" w:hAnsi="Arial" w:cs="Arial"/>
        </w:rPr>
        <w:t xml:space="preserve">a pokynov </w:t>
      </w:r>
      <w:r w:rsidR="00726C42" w:rsidRPr="00766744">
        <w:rPr>
          <w:rFonts w:ascii="Arial" w:hAnsi="Arial" w:cs="Arial"/>
        </w:rPr>
        <w:t>Objednávateľa</w:t>
      </w:r>
      <w:r w:rsidRPr="00766744">
        <w:rPr>
          <w:rFonts w:ascii="Arial" w:hAnsi="Arial" w:cs="Arial"/>
        </w:rPr>
        <w:t>, pričom Zhotoviteľ pri vyhotovovaní Diela bude konať  v súlade so záujmami Objednávateľa, a to najmä tak, aby nedošlo k poškodeniu dobrého mena a povesti Objednávateľa</w:t>
      </w:r>
      <w:r w:rsidR="00D677A4">
        <w:rPr>
          <w:rFonts w:ascii="Arial" w:hAnsi="Arial" w:cs="Arial"/>
        </w:rPr>
        <w:t xml:space="preserve"> a aby Dielo bolo odovzdané riadne a včas.</w:t>
      </w:r>
      <w:r w:rsidRPr="00766744">
        <w:rPr>
          <w:rFonts w:ascii="Arial" w:hAnsi="Arial" w:cs="Arial"/>
        </w:rPr>
        <w:t>.</w:t>
      </w:r>
      <w:r w:rsidR="00A96020" w:rsidRPr="00766744">
        <w:rPr>
          <w:rFonts w:ascii="Arial" w:hAnsi="Arial" w:cs="Arial"/>
        </w:rPr>
        <w:t xml:space="preserve"> Zhotoviteľ sa zaväzuje postupovať pri vyhotovovaní D</w:t>
      </w:r>
      <w:r w:rsidR="003665B2" w:rsidRPr="00766744">
        <w:rPr>
          <w:rFonts w:ascii="Arial" w:hAnsi="Arial" w:cs="Arial"/>
        </w:rPr>
        <w:t>iela s odbornou starostlivosťou</w:t>
      </w:r>
      <w:r w:rsidR="00D677A4">
        <w:rPr>
          <w:rFonts w:ascii="Arial" w:hAnsi="Arial" w:cs="Arial"/>
        </w:rPr>
        <w:t>.</w:t>
      </w:r>
      <w:r w:rsidR="00A96020" w:rsidRPr="00766744">
        <w:rPr>
          <w:rFonts w:ascii="Arial" w:hAnsi="Arial" w:cs="Arial"/>
        </w:rPr>
        <w:t xml:space="preserve"> </w:t>
      </w:r>
    </w:p>
    <w:p w14:paraId="13612E98" w14:textId="77777777" w:rsidR="00651A22" w:rsidRPr="00766744" w:rsidRDefault="00651A22" w:rsidP="00A62660">
      <w:pPr>
        <w:pStyle w:val="Zkladntext"/>
        <w:numPr>
          <w:ilvl w:val="1"/>
          <w:numId w:val="5"/>
        </w:numPr>
        <w:spacing w:line="288" w:lineRule="auto"/>
        <w:ind w:right="-314"/>
        <w:jc w:val="both"/>
        <w:rPr>
          <w:rFonts w:ascii="Arial" w:hAnsi="Arial" w:cs="Arial"/>
          <w:b/>
        </w:rPr>
      </w:pPr>
      <w:r w:rsidRPr="00766744">
        <w:rPr>
          <w:rFonts w:ascii="Arial" w:hAnsi="Arial" w:cs="Arial"/>
        </w:rPr>
        <w:lastRenderedPageBreak/>
        <w:t>Objednávateľ je oprávnený dávať Zhotoviteľovi pokyny pri zhotovovaní Diela. Zhotoviteľ je povinný na požiadanie Objednávateľa umožniť Objednávateľovi priebežnú kontrolu počas zhotovovania Diela.</w:t>
      </w:r>
    </w:p>
    <w:p w14:paraId="12452C6D" w14:textId="77777777" w:rsidR="00B511BB" w:rsidRPr="00766744" w:rsidRDefault="00B511BB" w:rsidP="00A62660">
      <w:pPr>
        <w:widowControl w:val="0"/>
        <w:numPr>
          <w:ilvl w:val="1"/>
          <w:numId w:val="5"/>
        </w:numPr>
        <w:spacing w:after="120" w:line="288" w:lineRule="auto"/>
        <w:ind w:right="-314"/>
        <w:jc w:val="both"/>
        <w:rPr>
          <w:rFonts w:ascii="Arial" w:hAnsi="Arial" w:cs="Arial"/>
          <w:b/>
          <w:u w:val="single"/>
        </w:rPr>
      </w:pPr>
      <w:r w:rsidRPr="00766744">
        <w:rPr>
          <w:rFonts w:ascii="Arial" w:hAnsi="Arial" w:cs="Arial"/>
        </w:rPr>
        <w:t>Objednávateľ sa zaväzuje poskytnúť</w:t>
      </w:r>
      <w:r w:rsidR="00A96020" w:rsidRPr="00766744">
        <w:rPr>
          <w:rFonts w:ascii="Arial" w:hAnsi="Arial" w:cs="Arial"/>
        </w:rPr>
        <w:t xml:space="preserve"> Zhotoviteľovi všetku súčinnosť</w:t>
      </w:r>
      <w:r w:rsidRPr="00766744">
        <w:rPr>
          <w:rFonts w:ascii="Arial" w:hAnsi="Arial" w:cs="Arial"/>
        </w:rPr>
        <w:t xml:space="preserve"> </w:t>
      </w:r>
      <w:r w:rsidR="00A96020" w:rsidRPr="00766744">
        <w:rPr>
          <w:rFonts w:ascii="Arial" w:hAnsi="Arial" w:cs="Arial"/>
        </w:rPr>
        <w:t>potrebnú</w:t>
      </w:r>
      <w:r w:rsidRPr="00766744">
        <w:rPr>
          <w:rFonts w:ascii="Arial" w:hAnsi="Arial" w:cs="Arial"/>
        </w:rPr>
        <w:t xml:space="preserve"> na splnenie povinností Zhotoviteľa podľa tejto Zmluvy. </w:t>
      </w:r>
    </w:p>
    <w:p w14:paraId="02C615B6" w14:textId="66A8FE1D" w:rsidR="00A96020" w:rsidRPr="00766744" w:rsidRDefault="00407A70" w:rsidP="00A62660">
      <w:pPr>
        <w:widowControl w:val="0"/>
        <w:numPr>
          <w:ilvl w:val="1"/>
          <w:numId w:val="5"/>
        </w:numPr>
        <w:spacing w:after="120" w:line="288" w:lineRule="auto"/>
        <w:ind w:right="-314"/>
        <w:jc w:val="both"/>
        <w:rPr>
          <w:rFonts w:ascii="Arial" w:hAnsi="Arial" w:cs="Arial"/>
          <w:b/>
          <w:u w:val="single"/>
        </w:rPr>
      </w:pPr>
      <w:r w:rsidRPr="00766744">
        <w:rPr>
          <w:rFonts w:ascii="Arial" w:hAnsi="Arial" w:cs="Arial"/>
        </w:rPr>
        <w:t xml:space="preserve">Dielo sa považuje za riadne vykonané </w:t>
      </w:r>
      <w:r w:rsidR="00F22F83" w:rsidRPr="00766744">
        <w:rPr>
          <w:rFonts w:ascii="Arial" w:hAnsi="Arial" w:cs="Arial"/>
        </w:rPr>
        <w:t xml:space="preserve">a dokončené </w:t>
      </w:r>
      <w:r w:rsidRPr="00766744">
        <w:rPr>
          <w:rFonts w:ascii="Arial" w:hAnsi="Arial" w:cs="Arial"/>
        </w:rPr>
        <w:t>až jeho odovzdaním Objednávateľovi bez vád. Dielo má vady aj vtedy, ak nebolo vykonané v plnom súlade s</w:t>
      </w:r>
      <w:r w:rsidR="00B620D6" w:rsidRPr="00766744">
        <w:rPr>
          <w:rFonts w:ascii="Arial" w:hAnsi="Arial" w:cs="Arial"/>
        </w:rPr>
        <w:t xml:space="preserve"> technickou</w:t>
      </w:r>
      <w:r w:rsidRPr="00766744">
        <w:rPr>
          <w:rFonts w:ascii="Arial" w:hAnsi="Arial" w:cs="Arial"/>
        </w:rPr>
        <w:t xml:space="preserve"> špecifikáciou Diela</w:t>
      </w:r>
      <w:r w:rsidR="00B53641" w:rsidRPr="00766744">
        <w:rPr>
          <w:rFonts w:ascii="Arial" w:hAnsi="Arial" w:cs="Arial"/>
        </w:rPr>
        <w:t xml:space="preserve"> (príloha 1),</w:t>
      </w:r>
      <w:r w:rsidR="00B620D6" w:rsidRPr="00766744">
        <w:rPr>
          <w:rFonts w:ascii="Arial" w:hAnsi="Arial" w:cs="Arial"/>
        </w:rPr>
        <w:t> </w:t>
      </w:r>
      <w:r w:rsidRPr="00766744">
        <w:rPr>
          <w:rFonts w:ascii="Arial" w:hAnsi="Arial" w:cs="Arial"/>
        </w:rPr>
        <w:t xml:space="preserve"> a v plnom súlade s pokynmi Objednávateľa.</w:t>
      </w:r>
      <w:r w:rsidR="003665B2" w:rsidRPr="00766744">
        <w:rPr>
          <w:rFonts w:ascii="Arial" w:hAnsi="Arial" w:cs="Arial"/>
        </w:rPr>
        <w:t xml:space="preserve"> Objednávateľ nie je povinný prevziať Dielo, ak nie je riadne vykonané.</w:t>
      </w:r>
    </w:p>
    <w:p w14:paraId="043B9EDE" w14:textId="77777777" w:rsidR="00407A70" w:rsidRPr="00766744" w:rsidRDefault="00407A70" w:rsidP="00A62660">
      <w:pPr>
        <w:widowControl w:val="0"/>
        <w:spacing w:after="120" w:line="288" w:lineRule="auto"/>
        <w:ind w:left="720" w:right="-314"/>
        <w:jc w:val="both"/>
        <w:rPr>
          <w:rFonts w:ascii="Arial" w:hAnsi="Arial" w:cs="Arial"/>
          <w:b/>
          <w:u w:val="single"/>
        </w:rPr>
      </w:pPr>
    </w:p>
    <w:p w14:paraId="7E4A6385" w14:textId="77777777" w:rsidR="007B479A" w:rsidRPr="00766744" w:rsidRDefault="007B479A" w:rsidP="00A62660">
      <w:pPr>
        <w:widowControl w:val="0"/>
        <w:numPr>
          <w:ilvl w:val="0"/>
          <w:numId w:val="5"/>
        </w:numPr>
        <w:spacing w:after="120" w:line="288" w:lineRule="auto"/>
        <w:ind w:right="-314"/>
        <w:jc w:val="both"/>
        <w:rPr>
          <w:rFonts w:ascii="Arial" w:hAnsi="Arial" w:cs="Arial"/>
          <w:b/>
          <w:u w:val="single"/>
        </w:rPr>
      </w:pPr>
      <w:r w:rsidRPr="00766744">
        <w:rPr>
          <w:rFonts w:ascii="Arial" w:hAnsi="Arial" w:cs="Arial"/>
          <w:b/>
          <w:u w:val="single"/>
        </w:rPr>
        <w:t>CENA</w:t>
      </w:r>
    </w:p>
    <w:p w14:paraId="06D8D0FC" w14:textId="22DEC6FB" w:rsidR="007B479A" w:rsidRPr="00766744" w:rsidRDefault="007B479A" w:rsidP="00A62660">
      <w:pPr>
        <w:pStyle w:val="Zkladntext"/>
        <w:numPr>
          <w:ilvl w:val="1"/>
          <w:numId w:val="5"/>
        </w:numPr>
        <w:spacing w:line="288" w:lineRule="auto"/>
        <w:ind w:right="-314"/>
        <w:jc w:val="both"/>
        <w:rPr>
          <w:rFonts w:ascii="Arial" w:hAnsi="Arial" w:cs="Arial"/>
        </w:rPr>
      </w:pPr>
      <w:r w:rsidRPr="00766744">
        <w:rPr>
          <w:rFonts w:ascii="Arial" w:hAnsi="Arial" w:cs="Arial"/>
        </w:rPr>
        <w:t>Zmluvné strany sa dohodli na nasledovnej cene za vyhotovenie Diela (ďalej len „</w:t>
      </w:r>
      <w:r w:rsidRPr="00766744">
        <w:rPr>
          <w:rFonts w:ascii="Arial" w:hAnsi="Arial" w:cs="Arial"/>
          <w:b/>
        </w:rPr>
        <w:t>Cena</w:t>
      </w:r>
      <w:r w:rsidRPr="00766744">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tblGrid>
      <w:tr w:rsidR="007B479A" w:rsidRPr="00766744" w14:paraId="412D3FCC" w14:textId="77777777" w:rsidTr="00DE76B7">
        <w:tc>
          <w:tcPr>
            <w:tcW w:w="1656" w:type="dxa"/>
            <w:shd w:val="clear" w:color="auto" w:fill="auto"/>
          </w:tcPr>
          <w:p w14:paraId="46D5F87D" w14:textId="77777777" w:rsidR="007B479A" w:rsidRPr="00766744" w:rsidRDefault="007B479A" w:rsidP="00A62660">
            <w:pPr>
              <w:pStyle w:val="Zkladntext"/>
              <w:spacing w:line="288" w:lineRule="auto"/>
              <w:ind w:right="64"/>
              <w:rPr>
                <w:rFonts w:ascii="Arial" w:hAnsi="Arial" w:cs="Arial"/>
              </w:rPr>
            </w:pPr>
            <w:r w:rsidRPr="00766744">
              <w:rPr>
                <w:rFonts w:ascii="Arial" w:hAnsi="Arial" w:cs="Arial"/>
              </w:rPr>
              <w:t>Cena bez DPH</w:t>
            </w:r>
          </w:p>
        </w:tc>
        <w:tc>
          <w:tcPr>
            <w:tcW w:w="2268" w:type="dxa"/>
            <w:shd w:val="clear" w:color="auto" w:fill="auto"/>
          </w:tcPr>
          <w:p w14:paraId="19AA9BF2" w14:textId="77777777" w:rsidR="007B479A" w:rsidRPr="00766744" w:rsidRDefault="007B479A" w:rsidP="00A62660">
            <w:pPr>
              <w:pStyle w:val="Zkladntext"/>
              <w:spacing w:line="288" w:lineRule="auto"/>
              <w:ind w:right="64"/>
              <w:rPr>
                <w:rFonts w:ascii="Arial" w:hAnsi="Arial" w:cs="Arial"/>
              </w:rPr>
            </w:pPr>
          </w:p>
        </w:tc>
      </w:tr>
    </w:tbl>
    <w:p w14:paraId="6684AC64" w14:textId="77777777" w:rsidR="002709A5" w:rsidRPr="00766744" w:rsidRDefault="003A264F" w:rsidP="00A62660">
      <w:pPr>
        <w:pStyle w:val="Zkladntext"/>
        <w:spacing w:line="288" w:lineRule="auto"/>
        <w:ind w:left="720" w:right="64"/>
        <w:rPr>
          <w:rFonts w:ascii="Arial" w:hAnsi="Arial" w:cs="Arial"/>
        </w:rPr>
      </w:pPr>
      <w:bookmarkStart w:id="1" w:name="_Hlk480892862"/>
      <w:r w:rsidRPr="00766744">
        <w:rPr>
          <w:rFonts w:ascii="Arial" w:hAnsi="Arial" w:cs="Arial"/>
        </w:rPr>
        <w:t>Daň z pridanej hodnoty bude k Cene pripočítaná podľa platných právnych predpisov.</w:t>
      </w:r>
      <w:bookmarkEnd w:id="1"/>
      <w:r w:rsidR="002709A5" w:rsidRPr="00766744">
        <w:rPr>
          <w:rFonts w:ascii="Arial" w:hAnsi="Arial" w:cs="Arial"/>
        </w:rPr>
        <w:t xml:space="preserve"> </w:t>
      </w:r>
    </w:p>
    <w:p w14:paraId="2D77B882" w14:textId="4E22B560" w:rsidR="00E821EF" w:rsidRPr="00766744" w:rsidRDefault="002709A5" w:rsidP="00A62660">
      <w:pPr>
        <w:pStyle w:val="Zkladntext"/>
        <w:spacing w:line="288" w:lineRule="auto"/>
        <w:ind w:left="720" w:right="64"/>
        <w:rPr>
          <w:rFonts w:ascii="Arial" w:hAnsi="Arial" w:cs="Arial"/>
        </w:rPr>
      </w:pPr>
      <w:r w:rsidRPr="00766744">
        <w:rPr>
          <w:rFonts w:ascii="Arial" w:hAnsi="Arial" w:cs="Arial"/>
        </w:rPr>
        <w:t xml:space="preserve">Ceny jednotlivých položiek Diela  sú určené v prílohe č.2 – Rozpočet cenovej ponuky. </w:t>
      </w:r>
    </w:p>
    <w:p w14:paraId="22C48562" w14:textId="6961F1FA" w:rsidR="006F0CC7" w:rsidRPr="00766744" w:rsidRDefault="007B479A" w:rsidP="00A62660">
      <w:pPr>
        <w:pStyle w:val="Zkladntext"/>
        <w:numPr>
          <w:ilvl w:val="1"/>
          <w:numId w:val="5"/>
        </w:numPr>
        <w:spacing w:line="288" w:lineRule="auto"/>
        <w:ind w:right="-314"/>
        <w:jc w:val="both"/>
        <w:rPr>
          <w:rFonts w:ascii="Arial" w:hAnsi="Arial" w:cs="Arial"/>
        </w:rPr>
      </w:pPr>
      <w:r w:rsidRPr="00766744">
        <w:rPr>
          <w:rFonts w:ascii="Arial" w:hAnsi="Arial" w:cs="Arial"/>
        </w:rPr>
        <w:t>Cena je konečná. Cena zahŕňa aj všetky  výdavky Zhotoviteľa, ktoré bude mať pri plnení svojich záväzkov z tejto Zmluvy.</w:t>
      </w:r>
      <w:r w:rsidR="004976F4">
        <w:rPr>
          <w:rFonts w:ascii="Arial" w:hAnsi="Arial" w:cs="Arial"/>
        </w:rPr>
        <w:t xml:space="preserve"> Licencie sú zahrnuté  v Cene Diela.</w:t>
      </w:r>
    </w:p>
    <w:p w14:paraId="68C3525D" w14:textId="4C5F3ABB" w:rsidR="00192632" w:rsidRPr="00766744" w:rsidRDefault="00C22453" w:rsidP="00A62660">
      <w:pPr>
        <w:pStyle w:val="Zkladntext"/>
        <w:numPr>
          <w:ilvl w:val="1"/>
          <w:numId w:val="5"/>
        </w:numPr>
        <w:spacing w:line="288" w:lineRule="auto"/>
        <w:ind w:right="64"/>
        <w:jc w:val="both"/>
        <w:rPr>
          <w:rFonts w:ascii="Arial" w:hAnsi="Arial" w:cs="Arial"/>
          <w:b/>
          <w:u w:val="single"/>
        </w:rPr>
      </w:pPr>
      <w:r>
        <w:rPr>
          <w:rFonts w:ascii="Arial" w:hAnsi="Arial" w:cs="Arial"/>
        </w:rPr>
        <w:t>Cena Diela môže byť fa</w:t>
      </w:r>
      <w:r w:rsidR="00A62660">
        <w:rPr>
          <w:rFonts w:ascii="Arial" w:hAnsi="Arial" w:cs="Arial"/>
        </w:rPr>
        <w:t>ktu</w:t>
      </w:r>
      <w:r>
        <w:rPr>
          <w:rFonts w:ascii="Arial" w:hAnsi="Arial" w:cs="Arial"/>
        </w:rPr>
        <w:t>rovaná aj po častiach</w:t>
      </w:r>
      <w:r w:rsidR="00A62660">
        <w:rPr>
          <w:rFonts w:ascii="Arial" w:hAnsi="Arial" w:cs="Arial"/>
        </w:rPr>
        <w:t xml:space="preserve"> (ceny položiek podľa prílohy č. 2) . Fakturačné podmienky: </w:t>
      </w:r>
      <w:r>
        <w:rPr>
          <w:rFonts w:ascii="Arial" w:hAnsi="Arial" w:cs="Arial"/>
        </w:rPr>
        <w:t xml:space="preserve"> </w:t>
      </w:r>
    </w:p>
    <w:p w14:paraId="25E3EA64" w14:textId="176F8A91" w:rsidR="006F0CC7" w:rsidRPr="00C208CD" w:rsidRDefault="006F0CC7" w:rsidP="00A62660">
      <w:pPr>
        <w:pStyle w:val="Zkladntext"/>
        <w:numPr>
          <w:ilvl w:val="2"/>
          <w:numId w:val="5"/>
        </w:numPr>
        <w:tabs>
          <w:tab w:val="num" w:pos="1418"/>
        </w:tabs>
        <w:spacing w:line="288" w:lineRule="auto"/>
        <w:ind w:left="1418" w:right="-314"/>
        <w:jc w:val="both"/>
        <w:rPr>
          <w:rFonts w:ascii="Arial" w:hAnsi="Arial" w:cs="Arial"/>
        </w:rPr>
      </w:pPr>
      <w:r w:rsidRPr="00766744">
        <w:rPr>
          <w:rFonts w:ascii="Arial" w:hAnsi="Arial" w:cs="Arial"/>
        </w:rPr>
        <w:t xml:space="preserve"> </w:t>
      </w:r>
      <w:r w:rsidR="00A62660" w:rsidRPr="00C208CD">
        <w:rPr>
          <w:rFonts w:ascii="Arial" w:hAnsi="Arial" w:cs="Arial"/>
        </w:rPr>
        <w:t xml:space="preserve">na </w:t>
      </w:r>
      <w:r w:rsidR="00BB285D" w:rsidRPr="00C208CD">
        <w:rPr>
          <w:rFonts w:ascii="Arial" w:hAnsi="Arial" w:cs="Arial"/>
        </w:rPr>
        <w:t>25</w:t>
      </w:r>
      <w:r w:rsidRPr="00C208CD">
        <w:rPr>
          <w:rFonts w:ascii="Arial" w:hAnsi="Arial" w:cs="Arial"/>
        </w:rPr>
        <w:t>%</w:t>
      </w:r>
      <w:r w:rsidR="00192632" w:rsidRPr="00C208CD">
        <w:rPr>
          <w:rFonts w:ascii="Arial" w:hAnsi="Arial" w:cs="Arial"/>
        </w:rPr>
        <w:t xml:space="preserve"> z</w:t>
      </w:r>
      <w:r w:rsidR="00111592" w:rsidRPr="00C208CD">
        <w:rPr>
          <w:rFonts w:ascii="Arial" w:hAnsi="Arial" w:cs="Arial"/>
        </w:rPr>
        <w:t xml:space="preserve"> ceny </w:t>
      </w:r>
      <w:r w:rsidR="00B41EB1" w:rsidRPr="00C208CD">
        <w:rPr>
          <w:rFonts w:ascii="Arial" w:hAnsi="Arial" w:cs="Arial"/>
        </w:rPr>
        <w:t>objednaných položiek</w:t>
      </w:r>
      <w:r w:rsidRPr="00C208CD">
        <w:rPr>
          <w:rFonts w:ascii="Arial" w:hAnsi="Arial" w:cs="Arial"/>
        </w:rPr>
        <w:t xml:space="preserve"> je Zhotoviteľ oprávnený vystaviť faktúru po </w:t>
      </w:r>
      <w:r w:rsidR="00DA1E1E" w:rsidRPr="00C208CD">
        <w:rPr>
          <w:rFonts w:ascii="Arial" w:hAnsi="Arial" w:cs="Arial"/>
        </w:rPr>
        <w:t>obdrža</w:t>
      </w:r>
      <w:r w:rsidR="00192632" w:rsidRPr="00C208CD">
        <w:rPr>
          <w:rFonts w:ascii="Arial" w:hAnsi="Arial" w:cs="Arial"/>
        </w:rPr>
        <w:t>ní záväznej písomnej objednávky</w:t>
      </w:r>
      <w:r w:rsidR="00173A63" w:rsidRPr="00C208CD">
        <w:rPr>
          <w:rFonts w:ascii="Arial" w:hAnsi="Arial" w:cs="Arial"/>
        </w:rPr>
        <w:t xml:space="preserve"> od Objednávateľa</w:t>
      </w:r>
    </w:p>
    <w:p w14:paraId="59123F53" w14:textId="3E8F7D76" w:rsidR="00124EC7" w:rsidRPr="00C208CD" w:rsidRDefault="00124EC7" w:rsidP="00A62660">
      <w:pPr>
        <w:pStyle w:val="Zkladntext"/>
        <w:numPr>
          <w:ilvl w:val="2"/>
          <w:numId w:val="5"/>
        </w:numPr>
        <w:tabs>
          <w:tab w:val="num" w:pos="1418"/>
        </w:tabs>
        <w:spacing w:line="288" w:lineRule="auto"/>
        <w:ind w:left="1418" w:right="-314"/>
        <w:jc w:val="both"/>
        <w:rPr>
          <w:rFonts w:ascii="Arial" w:hAnsi="Arial" w:cs="Arial"/>
        </w:rPr>
      </w:pPr>
      <w:r w:rsidRPr="00C208CD">
        <w:rPr>
          <w:rFonts w:ascii="Arial" w:hAnsi="Arial" w:cs="Arial"/>
        </w:rPr>
        <w:t xml:space="preserve">na 25% </w:t>
      </w:r>
      <w:r w:rsidR="00173A63" w:rsidRPr="00C208CD">
        <w:rPr>
          <w:rFonts w:ascii="Arial" w:hAnsi="Arial" w:cs="Arial"/>
        </w:rPr>
        <w:t>z</w:t>
      </w:r>
      <w:r w:rsidR="00B41EB1" w:rsidRPr="00C208CD">
        <w:rPr>
          <w:rFonts w:ascii="Arial" w:hAnsi="Arial" w:cs="Arial"/>
        </w:rPr>
        <w:t> </w:t>
      </w:r>
      <w:r w:rsidR="00111592" w:rsidRPr="00C208CD">
        <w:rPr>
          <w:rFonts w:ascii="Arial" w:hAnsi="Arial" w:cs="Arial"/>
        </w:rPr>
        <w:t>ceny</w:t>
      </w:r>
      <w:r w:rsidR="00B41EB1" w:rsidRPr="00C208CD">
        <w:rPr>
          <w:rFonts w:ascii="Arial" w:hAnsi="Arial" w:cs="Arial"/>
        </w:rPr>
        <w:t xml:space="preserve"> objednaných  položiek</w:t>
      </w:r>
      <w:r w:rsidRPr="00C208CD">
        <w:rPr>
          <w:rFonts w:ascii="Arial" w:hAnsi="Arial" w:cs="Arial"/>
        </w:rPr>
        <w:t xml:space="preserve"> je Zhotoviteľ oprávnený vystaviť faktúru po inštalácii softvéru</w:t>
      </w:r>
    </w:p>
    <w:p w14:paraId="116C0074" w14:textId="025F626F" w:rsidR="00124EC7" w:rsidRPr="00C208CD" w:rsidRDefault="00124EC7" w:rsidP="00A62660">
      <w:pPr>
        <w:pStyle w:val="Zkladntext"/>
        <w:numPr>
          <w:ilvl w:val="2"/>
          <w:numId w:val="5"/>
        </w:numPr>
        <w:tabs>
          <w:tab w:val="num" w:pos="1418"/>
        </w:tabs>
        <w:spacing w:line="288" w:lineRule="auto"/>
        <w:ind w:left="1418" w:right="-314"/>
        <w:jc w:val="both"/>
        <w:rPr>
          <w:rFonts w:ascii="Arial" w:hAnsi="Arial" w:cs="Arial"/>
        </w:rPr>
      </w:pPr>
      <w:r w:rsidRPr="00C208CD">
        <w:rPr>
          <w:rFonts w:ascii="Arial" w:hAnsi="Arial" w:cs="Arial"/>
        </w:rPr>
        <w:t xml:space="preserve">na 25% </w:t>
      </w:r>
      <w:r w:rsidR="00B41EB1" w:rsidRPr="00C208CD">
        <w:rPr>
          <w:rFonts w:ascii="Arial" w:hAnsi="Arial" w:cs="Arial"/>
        </w:rPr>
        <w:t>z ceny objednaných  položiek</w:t>
      </w:r>
      <w:r w:rsidRPr="00C208CD">
        <w:rPr>
          <w:rFonts w:ascii="Arial" w:hAnsi="Arial" w:cs="Arial"/>
        </w:rPr>
        <w:t xml:space="preserve"> je Zhotoviteľ oprávnený vystaviť faktúru po začatí implementácie </w:t>
      </w:r>
    </w:p>
    <w:p w14:paraId="2DA072B4" w14:textId="547ED4B5" w:rsidR="00666E11" w:rsidRPr="00766744" w:rsidRDefault="00666E11" w:rsidP="00A62660">
      <w:pPr>
        <w:pStyle w:val="Zkladntext"/>
        <w:numPr>
          <w:ilvl w:val="2"/>
          <w:numId w:val="5"/>
        </w:numPr>
        <w:tabs>
          <w:tab w:val="num" w:pos="1418"/>
        </w:tabs>
        <w:spacing w:line="288" w:lineRule="auto"/>
        <w:ind w:left="1418" w:right="-314"/>
        <w:jc w:val="both"/>
        <w:rPr>
          <w:rFonts w:ascii="Arial" w:hAnsi="Arial" w:cs="Arial"/>
        </w:rPr>
      </w:pPr>
      <w:r w:rsidRPr="00C208CD">
        <w:rPr>
          <w:rFonts w:ascii="Arial" w:hAnsi="Arial" w:cs="Arial"/>
        </w:rPr>
        <w:t xml:space="preserve">na </w:t>
      </w:r>
      <w:r w:rsidR="00124EC7" w:rsidRPr="00C208CD">
        <w:rPr>
          <w:rFonts w:ascii="Arial" w:hAnsi="Arial" w:cs="Arial"/>
        </w:rPr>
        <w:t>2</w:t>
      </w:r>
      <w:r w:rsidR="00DA1E1E" w:rsidRPr="00C208CD">
        <w:rPr>
          <w:rFonts w:ascii="Arial" w:hAnsi="Arial" w:cs="Arial"/>
        </w:rPr>
        <w:t>5</w:t>
      </w:r>
      <w:r w:rsidRPr="00C208CD">
        <w:rPr>
          <w:rFonts w:ascii="Arial" w:hAnsi="Arial" w:cs="Arial"/>
        </w:rPr>
        <w:t xml:space="preserve">% </w:t>
      </w:r>
      <w:r w:rsidR="00B41EB1" w:rsidRPr="00C208CD">
        <w:rPr>
          <w:rFonts w:ascii="Arial" w:hAnsi="Arial" w:cs="Arial"/>
        </w:rPr>
        <w:t>z ceny objednaných  položiek</w:t>
      </w:r>
      <w:r w:rsidR="00111592" w:rsidRPr="00C208CD">
        <w:rPr>
          <w:rFonts w:ascii="Arial" w:hAnsi="Arial" w:cs="Arial"/>
        </w:rPr>
        <w:t xml:space="preserve"> </w:t>
      </w:r>
      <w:r w:rsidRPr="00C208CD">
        <w:rPr>
          <w:rFonts w:ascii="Arial" w:hAnsi="Arial" w:cs="Arial"/>
        </w:rPr>
        <w:t xml:space="preserve">je Zhotoviteľ oprávnený vystaviť faktúru po </w:t>
      </w:r>
      <w:r w:rsidR="00124EC7" w:rsidRPr="00C208CD">
        <w:rPr>
          <w:rFonts w:ascii="Arial" w:hAnsi="Arial" w:cs="Arial"/>
        </w:rPr>
        <w:t xml:space="preserve">protokolárnom odovzdaní </w:t>
      </w:r>
      <w:r w:rsidR="00B41EB1" w:rsidRPr="00C208CD">
        <w:rPr>
          <w:rFonts w:ascii="Arial" w:hAnsi="Arial" w:cs="Arial"/>
        </w:rPr>
        <w:t xml:space="preserve">objednanej časti Diela  </w:t>
      </w:r>
      <w:r w:rsidR="00124EC7" w:rsidRPr="00C208CD">
        <w:rPr>
          <w:rFonts w:ascii="Arial" w:hAnsi="Arial" w:cs="Arial"/>
        </w:rPr>
        <w:t>bez vád Objednávateľovi</w:t>
      </w:r>
      <w:r w:rsidR="00124EC7" w:rsidRPr="00766744">
        <w:rPr>
          <w:rFonts w:ascii="Arial" w:hAnsi="Arial" w:cs="Arial"/>
        </w:rPr>
        <w:t xml:space="preserve"> </w:t>
      </w:r>
      <w:r w:rsidRPr="00766744">
        <w:rPr>
          <w:rFonts w:ascii="Arial" w:hAnsi="Arial" w:cs="Arial"/>
        </w:rPr>
        <w:t>.</w:t>
      </w:r>
    </w:p>
    <w:p w14:paraId="44188294" w14:textId="77777777" w:rsidR="00333A44" w:rsidRPr="00333A44" w:rsidRDefault="006F0CC7" w:rsidP="00333A44">
      <w:pPr>
        <w:pStyle w:val="Zkladntext"/>
        <w:numPr>
          <w:ilvl w:val="1"/>
          <w:numId w:val="5"/>
        </w:numPr>
        <w:spacing w:line="288" w:lineRule="auto"/>
        <w:ind w:right="64"/>
        <w:jc w:val="both"/>
        <w:rPr>
          <w:rFonts w:ascii="Arial" w:hAnsi="Arial" w:cs="Arial"/>
          <w:b/>
          <w:u w:val="single"/>
        </w:rPr>
      </w:pPr>
      <w:r w:rsidRPr="00766744">
        <w:rPr>
          <w:rFonts w:ascii="Arial" w:hAnsi="Arial" w:cs="Arial"/>
        </w:rPr>
        <w:t xml:space="preserve">Lehota splatnosti faktúr je 30 dní od ich doručenia Objednávateľovi.  </w:t>
      </w:r>
    </w:p>
    <w:p w14:paraId="484349F8" w14:textId="1207121D" w:rsidR="00333A44" w:rsidRPr="00B41EB1" w:rsidRDefault="00333A44" w:rsidP="00333A44">
      <w:pPr>
        <w:pStyle w:val="Zkladntext"/>
        <w:numPr>
          <w:ilvl w:val="1"/>
          <w:numId w:val="5"/>
        </w:numPr>
        <w:spacing w:line="288" w:lineRule="auto"/>
        <w:ind w:right="64"/>
        <w:jc w:val="both"/>
        <w:rPr>
          <w:rFonts w:ascii="Arial" w:hAnsi="Arial" w:cs="Arial"/>
          <w:b/>
          <w:u w:val="single"/>
        </w:rPr>
      </w:pPr>
      <w:r w:rsidRPr="00B41EB1">
        <w:rPr>
          <w:rFonts w:ascii="Arial" w:hAnsi="Arial" w:cs="Arial"/>
        </w:rPr>
        <w:t xml:space="preserve">Objednávateľ je povinný zaplatiť Zhotoviteľovi Cenu v  lehote splatnosti vystavenej faktúry. V prípade neuhradenia Ceny  v dohodnutej lehote splatnosti vzniká Zhotoviteľovi  nárok na úroky z omeškania voči Objednávateľovi vo výške 0,03% z dlžnej sumy  za každý deň omeškania. V prípade, ak bude </w:t>
      </w:r>
      <w:r w:rsidR="00716FC4" w:rsidRPr="00B41EB1">
        <w:rPr>
          <w:rFonts w:ascii="Arial" w:hAnsi="Arial" w:cs="Arial"/>
        </w:rPr>
        <w:t>Objednávateľ</w:t>
      </w:r>
      <w:r w:rsidRPr="00B41EB1">
        <w:rPr>
          <w:rFonts w:ascii="Arial" w:hAnsi="Arial" w:cs="Arial"/>
        </w:rPr>
        <w:t xml:space="preserve"> s úhradou </w:t>
      </w:r>
      <w:r w:rsidR="00716FC4" w:rsidRPr="00B41EB1">
        <w:rPr>
          <w:rFonts w:ascii="Arial" w:hAnsi="Arial" w:cs="Arial"/>
        </w:rPr>
        <w:t>C</w:t>
      </w:r>
      <w:r w:rsidRPr="00B41EB1">
        <w:rPr>
          <w:rFonts w:ascii="Arial" w:hAnsi="Arial" w:cs="Arial"/>
        </w:rPr>
        <w:t xml:space="preserve">eny viac ako 10 dní po lehote splatnosti, má </w:t>
      </w:r>
      <w:r w:rsidR="00716FC4" w:rsidRPr="00B41EB1">
        <w:rPr>
          <w:rFonts w:ascii="Arial" w:hAnsi="Arial" w:cs="Arial"/>
        </w:rPr>
        <w:t>Zhotoviteľ</w:t>
      </w:r>
      <w:r w:rsidRPr="00B41EB1">
        <w:rPr>
          <w:rFonts w:ascii="Arial" w:hAnsi="Arial" w:cs="Arial"/>
        </w:rPr>
        <w:t xml:space="preserve"> právo na zmluvnú pokutu vo výške 0,03% z dlžnej sumy</w:t>
      </w:r>
      <w:r w:rsidR="00BC7DE5" w:rsidRPr="00B41EB1">
        <w:rPr>
          <w:rFonts w:ascii="Arial" w:hAnsi="Arial" w:cs="Arial"/>
        </w:rPr>
        <w:t xml:space="preserve"> za každý deň omeškania</w:t>
      </w:r>
      <w:r w:rsidRPr="00B41EB1">
        <w:rPr>
          <w:rFonts w:ascii="Arial" w:hAnsi="Arial" w:cs="Arial"/>
        </w:rPr>
        <w:t xml:space="preserve">. </w:t>
      </w:r>
    </w:p>
    <w:p w14:paraId="7786693C" w14:textId="77777777" w:rsidR="00B46C4D" w:rsidRPr="00766744" w:rsidRDefault="00B46C4D" w:rsidP="00A62660">
      <w:pPr>
        <w:pStyle w:val="Zkladntext"/>
        <w:spacing w:line="288" w:lineRule="auto"/>
        <w:ind w:right="-314"/>
        <w:rPr>
          <w:rFonts w:ascii="Arial" w:hAnsi="Arial" w:cs="Arial"/>
          <w:b/>
          <w:u w:val="single"/>
        </w:rPr>
      </w:pPr>
    </w:p>
    <w:p w14:paraId="7A802A7D" w14:textId="1042559F" w:rsidR="00B46C4D" w:rsidRPr="00766744" w:rsidRDefault="00B46C4D" w:rsidP="00A62660">
      <w:pPr>
        <w:pStyle w:val="Zkladntext"/>
        <w:numPr>
          <w:ilvl w:val="0"/>
          <w:numId w:val="5"/>
        </w:numPr>
        <w:spacing w:line="288" w:lineRule="auto"/>
        <w:ind w:right="-314"/>
        <w:rPr>
          <w:rFonts w:ascii="Arial" w:hAnsi="Arial" w:cs="Arial"/>
          <w:b/>
          <w:u w:val="single"/>
        </w:rPr>
      </w:pPr>
      <w:r w:rsidRPr="00766744">
        <w:rPr>
          <w:rFonts w:ascii="Arial" w:hAnsi="Arial" w:cs="Arial"/>
          <w:b/>
          <w:u w:val="single"/>
        </w:rPr>
        <w:t xml:space="preserve">ODOVZDANIE </w:t>
      </w:r>
    </w:p>
    <w:p w14:paraId="671E88A3" w14:textId="067C2339" w:rsidR="00B46C4D" w:rsidRPr="00766744" w:rsidRDefault="00B46C4D" w:rsidP="00A62660">
      <w:pPr>
        <w:pStyle w:val="Odsek2"/>
        <w:numPr>
          <w:ilvl w:val="1"/>
          <w:numId w:val="5"/>
        </w:numPr>
        <w:spacing w:line="288" w:lineRule="auto"/>
        <w:rPr>
          <w:rFonts w:ascii="Arial" w:hAnsi="Arial"/>
          <w:szCs w:val="20"/>
        </w:rPr>
      </w:pPr>
      <w:r w:rsidRPr="00766744">
        <w:rPr>
          <w:rFonts w:ascii="Arial" w:hAnsi="Arial"/>
          <w:szCs w:val="20"/>
        </w:rPr>
        <w:t>Dielo bude odovzdané nasledovné:</w:t>
      </w:r>
    </w:p>
    <w:p w14:paraId="196CBCB2" w14:textId="59D59630" w:rsidR="00B46C4D" w:rsidRPr="00766744" w:rsidRDefault="00B46C4D" w:rsidP="00A62660">
      <w:pPr>
        <w:pStyle w:val="Odsek3"/>
        <w:numPr>
          <w:ilvl w:val="2"/>
          <w:numId w:val="5"/>
        </w:numPr>
        <w:spacing w:line="288" w:lineRule="auto"/>
        <w:rPr>
          <w:rFonts w:ascii="Arial" w:hAnsi="Arial"/>
          <w:szCs w:val="20"/>
        </w:rPr>
      </w:pPr>
      <w:r w:rsidRPr="00766744">
        <w:rPr>
          <w:rFonts w:ascii="Arial" w:hAnsi="Arial"/>
          <w:szCs w:val="20"/>
        </w:rPr>
        <w:t>HW vybaveni</w:t>
      </w:r>
      <w:r w:rsidR="00175823" w:rsidRPr="00766744">
        <w:rPr>
          <w:rFonts w:ascii="Arial" w:hAnsi="Arial"/>
          <w:szCs w:val="20"/>
        </w:rPr>
        <w:t>e</w:t>
      </w:r>
      <w:r w:rsidRPr="00766744">
        <w:rPr>
          <w:rFonts w:ascii="Arial" w:hAnsi="Arial"/>
          <w:szCs w:val="20"/>
        </w:rPr>
        <w:t xml:space="preserve"> pre komplexný informačný systém</w:t>
      </w:r>
      <w:r w:rsidR="00A62660">
        <w:rPr>
          <w:rFonts w:ascii="Arial" w:hAnsi="Arial"/>
          <w:szCs w:val="20"/>
        </w:rPr>
        <w:t xml:space="preserve"> - </w:t>
      </w:r>
      <w:r w:rsidRPr="00766744">
        <w:rPr>
          <w:rFonts w:ascii="Arial" w:hAnsi="Arial"/>
          <w:szCs w:val="20"/>
        </w:rPr>
        <w:t xml:space="preserve"> na základe samostatných Protokolov o odovzdaní </w:t>
      </w:r>
      <w:r w:rsidR="00175823" w:rsidRPr="00766744">
        <w:rPr>
          <w:rFonts w:ascii="Arial" w:hAnsi="Arial"/>
          <w:szCs w:val="20"/>
        </w:rPr>
        <w:t xml:space="preserve">jednotlivých komponentov </w:t>
      </w:r>
      <w:r w:rsidRPr="00766744">
        <w:rPr>
          <w:rFonts w:ascii="Arial" w:hAnsi="Arial"/>
          <w:szCs w:val="20"/>
        </w:rPr>
        <w:t>HW vybaveni</w:t>
      </w:r>
      <w:r w:rsidR="00175823" w:rsidRPr="00766744">
        <w:rPr>
          <w:rFonts w:ascii="Arial" w:hAnsi="Arial"/>
          <w:szCs w:val="20"/>
        </w:rPr>
        <w:t>a pre komplexný informačný systém</w:t>
      </w:r>
      <w:r w:rsidR="00362F56" w:rsidRPr="00766744">
        <w:rPr>
          <w:rFonts w:ascii="Arial" w:hAnsi="Arial"/>
          <w:szCs w:val="20"/>
        </w:rPr>
        <w:t>. Miestom dodania je sídlo Objednávateľa.</w:t>
      </w:r>
    </w:p>
    <w:p w14:paraId="0B99D829" w14:textId="344EA718" w:rsidR="00B46C4D" w:rsidRPr="00B41EB1" w:rsidRDefault="00175823" w:rsidP="00A62660">
      <w:pPr>
        <w:pStyle w:val="Odsek3"/>
        <w:numPr>
          <w:ilvl w:val="2"/>
          <w:numId w:val="5"/>
        </w:numPr>
        <w:spacing w:line="288" w:lineRule="auto"/>
        <w:rPr>
          <w:rFonts w:ascii="Arial" w:hAnsi="Arial"/>
          <w:szCs w:val="20"/>
        </w:rPr>
      </w:pPr>
      <w:r w:rsidRPr="00B41EB1">
        <w:rPr>
          <w:rFonts w:ascii="Arial" w:hAnsi="Arial"/>
          <w:szCs w:val="20"/>
        </w:rPr>
        <w:lastRenderedPageBreak/>
        <w:t>komplexný informačný systém ako softvérové riešenie a licencie na softvérové riešenie</w:t>
      </w:r>
      <w:r w:rsidRPr="00B41EB1">
        <w:rPr>
          <w:rFonts w:ascii="Arial" w:hAnsi="Arial"/>
          <w:b/>
          <w:szCs w:val="20"/>
        </w:rPr>
        <w:t xml:space="preserve"> </w:t>
      </w:r>
      <w:r w:rsidRPr="00B41EB1">
        <w:rPr>
          <w:rFonts w:ascii="Arial" w:hAnsi="Arial"/>
          <w:szCs w:val="20"/>
        </w:rPr>
        <w:t xml:space="preserve">na základe </w:t>
      </w:r>
      <w:r w:rsidR="00BC7DE5" w:rsidRPr="00B41EB1">
        <w:rPr>
          <w:rFonts w:ascii="Arial" w:hAnsi="Arial"/>
          <w:szCs w:val="20"/>
        </w:rPr>
        <w:t xml:space="preserve">jedného </w:t>
      </w:r>
      <w:r w:rsidR="00B46C4D" w:rsidRPr="00B41EB1">
        <w:rPr>
          <w:rFonts w:ascii="Arial" w:hAnsi="Arial"/>
          <w:szCs w:val="20"/>
        </w:rPr>
        <w:t>Protokol</w:t>
      </w:r>
      <w:r w:rsidRPr="00B41EB1">
        <w:rPr>
          <w:rFonts w:ascii="Arial" w:hAnsi="Arial"/>
          <w:szCs w:val="20"/>
        </w:rPr>
        <w:t>u</w:t>
      </w:r>
      <w:r w:rsidR="00B46C4D" w:rsidRPr="00B41EB1">
        <w:rPr>
          <w:rFonts w:ascii="Arial" w:hAnsi="Arial"/>
          <w:szCs w:val="20"/>
        </w:rPr>
        <w:t xml:space="preserve"> o odovzdaní </w:t>
      </w:r>
      <w:r w:rsidR="00A62660" w:rsidRPr="00B41EB1">
        <w:rPr>
          <w:rFonts w:ascii="Arial" w:hAnsi="Arial"/>
          <w:szCs w:val="20"/>
        </w:rPr>
        <w:t>D</w:t>
      </w:r>
      <w:r w:rsidR="00B46C4D" w:rsidRPr="00B41EB1">
        <w:rPr>
          <w:rFonts w:ascii="Arial" w:hAnsi="Arial"/>
          <w:szCs w:val="20"/>
        </w:rPr>
        <w:t>iela .</w:t>
      </w:r>
    </w:p>
    <w:p w14:paraId="280647D5" w14:textId="486D2546" w:rsidR="00B46C4D" w:rsidRPr="00766744" w:rsidRDefault="00B46C4D" w:rsidP="00A62660">
      <w:pPr>
        <w:pStyle w:val="Odsek4"/>
        <w:numPr>
          <w:ilvl w:val="3"/>
          <w:numId w:val="5"/>
        </w:numPr>
        <w:spacing w:after="120" w:line="288" w:lineRule="auto"/>
        <w:rPr>
          <w:rFonts w:ascii="Arial" w:hAnsi="Arial"/>
          <w:szCs w:val="20"/>
        </w:rPr>
      </w:pPr>
      <w:r w:rsidRPr="00B41EB1">
        <w:rPr>
          <w:rFonts w:ascii="Arial" w:hAnsi="Arial"/>
          <w:szCs w:val="20"/>
        </w:rPr>
        <w:t xml:space="preserve">Podpisom </w:t>
      </w:r>
      <w:r w:rsidR="00BC7DE5" w:rsidRPr="00B41EB1">
        <w:rPr>
          <w:rFonts w:ascii="Arial" w:hAnsi="Arial"/>
          <w:szCs w:val="20"/>
        </w:rPr>
        <w:t>všetkých</w:t>
      </w:r>
      <w:r w:rsidR="00BC7DE5">
        <w:rPr>
          <w:rFonts w:ascii="Arial" w:hAnsi="Arial"/>
          <w:szCs w:val="20"/>
        </w:rPr>
        <w:t xml:space="preserve"> </w:t>
      </w:r>
      <w:r w:rsidRPr="00766744">
        <w:rPr>
          <w:rFonts w:ascii="Arial" w:hAnsi="Arial"/>
          <w:szCs w:val="20"/>
        </w:rPr>
        <w:t>protokol</w:t>
      </w:r>
      <w:r w:rsidR="00175823" w:rsidRPr="00766744">
        <w:rPr>
          <w:rFonts w:ascii="Arial" w:hAnsi="Arial"/>
          <w:szCs w:val="20"/>
        </w:rPr>
        <w:t>ov</w:t>
      </w:r>
      <w:r w:rsidR="0029410F">
        <w:rPr>
          <w:rFonts w:ascii="Arial" w:hAnsi="Arial"/>
          <w:szCs w:val="20"/>
        </w:rPr>
        <w:t xml:space="preserve"> podľa bodu 6.1 Zmluvy </w:t>
      </w:r>
      <w:r w:rsidRPr="00766744">
        <w:rPr>
          <w:rFonts w:ascii="Arial" w:hAnsi="Arial"/>
          <w:szCs w:val="20"/>
        </w:rPr>
        <w:t xml:space="preserve"> oprávnenými zástupcami  oboch zmluvných strán sa </w:t>
      </w:r>
      <w:r w:rsidR="00175823" w:rsidRPr="00766744">
        <w:rPr>
          <w:rFonts w:ascii="Arial" w:hAnsi="Arial"/>
          <w:szCs w:val="20"/>
        </w:rPr>
        <w:t>D</w:t>
      </w:r>
      <w:r w:rsidRPr="00766744">
        <w:rPr>
          <w:rFonts w:ascii="Arial" w:hAnsi="Arial"/>
          <w:szCs w:val="20"/>
        </w:rPr>
        <w:t>ielo bude považovať za vykonané a jeho predmet za odovzdaný Objednávateľovi</w:t>
      </w:r>
      <w:r w:rsidR="00175823" w:rsidRPr="00766744">
        <w:rPr>
          <w:rFonts w:ascii="Arial" w:hAnsi="Arial"/>
          <w:szCs w:val="20"/>
        </w:rPr>
        <w:t>.</w:t>
      </w:r>
      <w:r w:rsidRPr="00766744">
        <w:rPr>
          <w:rFonts w:ascii="Arial" w:hAnsi="Arial"/>
          <w:szCs w:val="20"/>
        </w:rPr>
        <w:t xml:space="preserve"> </w:t>
      </w:r>
    </w:p>
    <w:p w14:paraId="13FE6CEE" w14:textId="396ED655" w:rsidR="00B46C4D" w:rsidRPr="00766744" w:rsidRDefault="00B46C4D" w:rsidP="00A62660">
      <w:pPr>
        <w:pStyle w:val="Odsek4"/>
        <w:numPr>
          <w:ilvl w:val="3"/>
          <w:numId w:val="5"/>
        </w:numPr>
        <w:spacing w:after="120" w:line="288" w:lineRule="auto"/>
        <w:rPr>
          <w:rFonts w:ascii="Arial" w:hAnsi="Arial"/>
          <w:szCs w:val="20"/>
        </w:rPr>
      </w:pPr>
      <w:r w:rsidRPr="00766744">
        <w:rPr>
          <w:rFonts w:ascii="Arial" w:hAnsi="Arial"/>
          <w:szCs w:val="20"/>
        </w:rPr>
        <w:t xml:space="preserve">Pokiaľ má Objednávateľ výhrady k predloženému protokolu, do 10 pracovných dní od jeho predloženia písomne uvedie dôvody neprebratia </w:t>
      </w:r>
      <w:r w:rsidR="00FF6CB2" w:rsidRPr="00766744">
        <w:rPr>
          <w:rFonts w:ascii="Arial" w:hAnsi="Arial"/>
          <w:szCs w:val="20"/>
        </w:rPr>
        <w:t>D</w:t>
      </w:r>
      <w:r w:rsidRPr="00766744">
        <w:rPr>
          <w:rFonts w:ascii="Arial" w:hAnsi="Arial"/>
          <w:szCs w:val="20"/>
        </w:rPr>
        <w:t xml:space="preserve">iela. Ďalšia činnosť zmluvných strán bude zameraná na odstránenie dôvodov neprebratia </w:t>
      </w:r>
      <w:r w:rsidR="00FF6CB2" w:rsidRPr="00766744">
        <w:rPr>
          <w:rFonts w:ascii="Arial" w:hAnsi="Arial"/>
          <w:szCs w:val="20"/>
        </w:rPr>
        <w:t>D</w:t>
      </w:r>
      <w:r w:rsidRPr="00766744">
        <w:rPr>
          <w:rFonts w:ascii="Arial" w:hAnsi="Arial"/>
          <w:szCs w:val="20"/>
        </w:rPr>
        <w:t xml:space="preserve">iela. Ak sa tieto dôvody odstránia, </w:t>
      </w:r>
      <w:r w:rsidR="00FF6CB2" w:rsidRPr="00766744">
        <w:rPr>
          <w:rFonts w:ascii="Arial" w:hAnsi="Arial"/>
          <w:szCs w:val="20"/>
        </w:rPr>
        <w:t>D</w:t>
      </w:r>
      <w:r w:rsidRPr="00766744">
        <w:rPr>
          <w:rFonts w:ascii="Arial" w:hAnsi="Arial"/>
          <w:szCs w:val="20"/>
        </w:rPr>
        <w:t>ielo sa bude považovať dňom ich odstránenia za odovzdané.</w:t>
      </w:r>
    </w:p>
    <w:p w14:paraId="22A5A2EE" w14:textId="1377D97E" w:rsidR="00B46C4D" w:rsidRPr="00766744" w:rsidRDefault="00B46C4D" w:rsidP="00A62660">
      <w:pPr>
        <w:pStyle w:val="Odsek4"/>
        <w:numPr>
          <w:ilvl w:val="3"/>
          <w:numId w:val="5"/>
        </w:numPr>
        <w:spacing w:after="120" w:line="288" w:lineRule="auto"/>
        <w:rPr>
          <w:rFonts w:ascii="Arial" w:hAnsi="Arial"/>
          <w:szCs w:val="20"/>
        </w:rPr>
      </w:pPr>
      <w:r w:rsidRPr="00766744">
        <w:rPr>
          <w:rFonts w:ascii="Arial" w:hAnsi="Arial"/>
          <w:szCs w:val="20"/>
        </w:rPr>
        <w:t xml:space="preserve">Pokiaľ Objednávateľ </w:t>
      </w:r>
      <w:r w:rsidR="00CA11AA">
        <w:rPr>
          <w:rFonts w:ascii="Arial" w:hAnsi="Arial"/>
          <w:szCs w:val="20"/>
        </w:rPr>
        <w:t>nepodpíše Protokol o odovzdaní d</w:t>
      </w:r>
      <w:r w:rsidRPr="00766744">
        <w:rPr>
          <w:rFonts w:ascii="Arial" w:hAnsi="Arial"/>
          <w:szCs w:val="20"/>
        </w:rPr>
        <w:t>iela do 10 pracovných dní od jeho predloženia, pričom písomne neoznámi výhrady, protokol sa bude považovať za podpísaný.</w:t>
      </w:r>
    </w:p>
    <w:p w14:paraId="1464CFEB" w14:textId="77777777" w:rsidR="00362F56" w:rsidRPr="00766744" w:rsidRDefault="00362F56" w:rsidP="00A62660">
      <w:pPr>
        <w:pStyle w:val="Zkladntext"/>
        <w:spacing w:line="288" w:lineRule="auto"/>
        <w:ind w:right="-314"/>
        <w:rPr>
          <w:rFonts w:ascii="Arial" w:hAnsi="Arial" w:cs="Arial"/>
          <w:b/>
          <w:u w:val="single"/>
        </w:rPr>
      </w:pPr>
    </w:p>
    <w:p w14:paraId="2D7B75B7" w14:textId="77777777" w:rsidR="00362F56" w:rsidRPr="00766744" w:rsidRDefault="00362F56" w:rsidP="00A62660">
      <w:pPr>
        <w:pStyle w:val="Zkladntext"/>
        <w:numPr>
          <w:ilvl w:val="0"/>
          <w:numId w:val="5"/>
        </w:numPr>
        <w:spacing w:line="288" w:lineRule="auto"/>
        <w:ind w:right="-314"/>
        <w:rPr>
          <w:rFonts w:ascii="Arial" w:hAnsi="Arial" w:cs="Arial"/>
          <w:b/>
          <w:u w:val="single"/>
        </w:rPr>
      </w:pPr>
      <w:r w:rsidRPr="00766744">
        <w:rPr>
          <w:rFonts w:ascii="Arial" w:hAnsi="Arial" w:cs="Arial"/>
          <w:b/>
          <w:u w:val="single"/>
        </w:rPr>
        <w:t>SÚČINNOSŤ  OBJEDNÁVATEĽA</w:t>
      </w:r>
    </w:p>
    <w:p w14:paraId="6378566D" w14:textId="243722D8" w:rsidR="00362F56" w:rsidRPr="00766744" w:rsidRDefault="00362F56" w:rsidP="00A62660">
      <w:pPr>
        <w:pStyle w:val="Odsek2"/>
        <w:numPr>
          <w:ilvl w:val="1"/>
          <w:numId w:val="5"/>
        </w:numPr>
        <w:spacing w:line="288" w:lineRule="auto"/>
        <w:rPr>
          <w:rFonts w:ascii="Arial" w:hAnsi="Arial"/>
          <w:szCs w:val="20"/>
        </w:rPr>
      </w:pPr>
      <w:r w:rsidRPr="00766744">
        <w:rPr>
          <w:rFonts w:ascii="Arial" w:hAnsi="Arial"/>
          <w:szCs w:val="20"/>
        </w:rPr>
        <w:t>Objednávateľ sa zaväzuje poskytnúť Zhotoviteľovi potrebnú súčinnosť, prevziať vykonané Dielo a zaplatiť Zhotoviteľovi dohodnutú cenu za Dielo.</w:t>
      </w:r>
    </w:p>
    <w:p w14:paraId="655A8B78" w14:textId="77777777" w:rsidR="00362F56" w:rsidRPr="00766744" w:rsidRDefault="00362F56" w:rsidP="00A62660">
      <w:pPr>
        <w:pStyle w:val="Odsek2"/>
        <w:numPr>
          <w:ilvl w:val="1"/>
          <w:numId w:val="5"/>
        </w:numPr>
        <w:spacing w:line="288" w:lineRule="auto"/>
        <w:rPr>
          <w:rFonts w:ascii="Arial" w:hAnsi="Arial"/>
          <w:szCs w:val="20"/>
        </w:rPr>
      </w:pPr>
      <w:r w:rsidRPr="00766744">
        <w:rPr>
          <w:rFonts w:ascii="Arial" w:hAnsi="Arial"/>
          <w:szCs w:val="20"/>
        </w:rPr>
        <w:t>Objednávateľ sa zaväzuje, že pre riadne plnenie zmluvných záväzkov Zhotoviteľa poskytne Zhotoviteľovi bezodplatne potrebnú súčinnosť, a to najmä tým, že:</w:t>
      </w:r>
    </w:p>
    <w:p w14:paraId="2D25FB28" w14:textId="10F7BB4B" w:rsidR="00362F56" w:rsidRPr="00766744" w:rsidRDefault="00362F56" w:rsidP="00A62660">
      <w:pPr>
        <w:pStyle w:val="Odsek3"/>
        <w:numPr>
          <w:ilvl w:val="2"/>
          <w:numId w:val="5"/>
        </w:numPr>
        <w:spacing w:line="288" w:lineRule="auto"/>
        <w:rPr>
          <w:rFonts w:ascii="Arial" w:hAnsi="Arial"/>
          <w:szCs w:val="20"/>
        </w:rPr>
      </w:pPr>
      <w:r w:rsidRPr="00766744">
        <w:rPr>
          <w:rFonts w:ascii="Arial" w:hAnsi="Arial"/>
          <w:szCs w:val="20"/>
        </w:rPr>
        <w:t>Poskytne podmienky pre riadnu činnosť Zhotoviteľa. Vytvorí priestor pre svojich zamestnancov vykonať potrebné úlohy v súvislosti s plnením Diela (časový priestor pre potrebné stretnutia, poskytnutie podkladov a informácií potrebné pre dodanie diela, naplnenie číselníkov, kontrola prenesených údajov a podobne).</w:t>
      </w:r>
    </w:p>
    <w:p w14:paraId="252108A5" w14:textId="4086A5CA" w:rsidR="00362F56" w:rsidRPr="00766744" w:rsidRDefault="00362F56" w:rsidP="00A62660">
      <w:pPr>
        <w:pStyle w:val="Odsek3"/>
        <w:numPr>
          <w:ilvl w:val="2"/>
          <w:numId w:val="5"/>
        </w:numPr>
        <w:spacing w:line="288" w:lineRule="auto"/>
        <w:rPr>
          <w:rFonts w:ascii="Arial" w:hAnsi="Arial"/>
          <w:szCs w:val="20"/>
        </w:rPr>
      </w:pPr>
      <w:r w:rsidRPr="00766744">
        <w:rPr>
          <w:rFonts w:ascii="Arial" w:hAnsi="Arial"/>
          <w:szCs w:val="20"/>
        </w:rPr>
        <w:t>Vytvorí priestor pre svojich zamestnancov vykonať úlohy prijaté v rámci plnenia Diela (časový priestor pre realizáciu úloh spojených s naplnením predmetu Zmluvy, účasť na školeniach, naplnenie číselníkov, kontrola prenesených údajov, testovanie).</w:t>
      </w:r>
    </w:p>
    <w:p w14:paraId="7F5576FB" w14:textId="77777777" w:rsidR="00362F56" w:rsidRPr="00766744" w:rsidRDefault="00362F56" w:rsidP="00A62660">
      <w:pPr>
        <w:pStyle w:val="Odsek3"/>
        <w:numPr>
          <w:ilvl w:val="2"/>
          <w:numId w:val="5"/>
        </w:numPr>
        <w:spacing w:line="288" w:lineRule="auto"/>
        <w:rPr>
          <w:rFonts w:ascii="Arial" w:hAnsi="Arial"/>
          <w:szCs w:val="20"/>
        </w:rPr>
      </w:pPr>
      <w:r w:rsidRPr="00766744">
        <w:rPr>
          <w:rFonts w:ascii="Arial" w:hAnsi="Arial"/>
          <w:szCs w:val="20"/>
        </w:rPr>
        <w:t>Najneskôr do 7 dní od výzvy Zhotoviteľa odovzdá Zhotoviteľovi požadované doplňujúce informácie alebo vyjadrenia.</w:t>
      </w:r>
    </w:p>
    <w:p w14:paraId="0CC2819C" w14:textId="6101F445" w:rsidR="00362F56" w:rsidRPr="00766744" w:rsidRDefault="00362F56" w:rsidP="00A62660">
      <w:pPr>
        <w:pStyle w:val="Odsek3"/>
        <w:numPr>
          <w:ilvl w:val="2"/>
          <w:numId w:val="5"/>
        </w:numPr>
        <w:spacing w:line="288" w:lineRule="auto"/>
        <w:rPr>
          <w:rFonts w:ascii="Arial" w:hAnsi="Arial"/>
          <w:szCs w:val="20"/>
        </w:rPr>
      </w:pPr>
      <w:r w:rsidRPr="00766744">
        <w:rPr>
          <w:rFonts w:ascii="Arial" w:hAnsi="Arial"/>
          <w:szCs w:val="20"/>
        </w:rPr>
        <w:t>Najneskôr k dátumu inštalácie softvéru  zabezpečí Zhotoviteľovi vzdialený prístup k miestu inštalácie prostredníctvom Internetu s dostatočnou prenosovou kapacitou a pripravenosť infraštruktúry (server, personálne počítače, operačné systémy). Konfigurácia servera pre prevádzku Diela  a operačný systém je podmienený súhlasom Zhotoviteľa.</w:t>
      </w:r>
    </w:p>
    <w:p w14:paraId="1CF2EC0E" w14:textId="14ED68EB" w:rsidR="00362F56" w:rsidRPr="00766744" w:rsidRDefault="00362F56" w:rsidP="00A62660">
      <w:pPr>
        <w:pStyle w:val="Odsek3"/>
        <w:numPr>
          <w:ilvl w:val="2"/>
          <w:numId w:val="5"/>
        </w:numPr>
        <w:spacing w:line="288" w:lineRule="auto"/>
        <w:rPr>
          <w:rFonts w:ascii="Arial" w:hAnsi="Arial"/>
          <w:szCs w:val="20"/>
        </w:rPr>
      </w:pPr>
      <w:r w:rsidRPr="00766744">
        <w:rPr>
          <w:rFonts w:ascii="Arial" w:hAnsi="Arial"/>
          <w:szCs w:val="20"/>
        </w:rPr>
        <w:t xml:space="preserve">Zabezpečí pripravenosť školiacej miestnosti, pokiaľ sa školenie realizuje v priestoroch Objednávateľa (klientske zariadenia s nainštalovaným Dielom, tlačiareň, projektor, tabuľa). Poskytne podmienky pre účasť svojich zamestnancov na školeniach v dohodnutom termíne. </w:t>
      </w:r>
    </w:p>
    <w:p w14:paraId="4B42D125" w14:textId="11481B49" w:rsidR="00362F56" w:rsidRPr="00766744" w:rsidRDefault="00362F56" w:rsidP="00A62660">
      <w:pPr>
        <w:pStyle w:val="Odsek3"/>
        <w:numPr>
          <w:ilvl w:val="2"/>
          <w:numId w:val="5"/>
        </w:numPr>
        <w:spacing w:line="288" w:lineRule="auto"/>
        <w:rPr>
          <w:rFonts w:ascii="Arial" w:hAnsi="Arial"/>
          <w:szCs w:val="20"/>
        </w:rPr>
      </w:pPr>
      <w:r w:rsidRPr="00766744">
        <w:rPr>
          <w:rFonts w:ascii="Arial" w:hAnsi="Arial"/>
          <w:szCs w:val="20"/>
        </w:rPr>
        <w:t>Poskytne Zhotoviteľovi dáta potrebné ku konverzii databáz z pôvodného softvéru do nového softvéru  v type, štruktúre a rozsahu podľa odsúhlasených požiadaviek Zhotoviteľa.</w:t>
      </w:r>
    </w:p>
    <w:p w14:paraId="5D5E538E" w14:textId="77777777" w:rsidR="00362F56" w:rsidRPr="00766744" w:rsidRDefault="00362F56" w:rsidP="00A62660">
      <w:pPr>
        <w:pStyle w:val="Odsek3"/>
        <w:numPr>
          <w:ilvl w:val="2"/>
          <w:numId w:val="5"/>
        </w:numPr>
        <w:spacing w:line="288" w:lineRule="auto"/>
        <w:rPr>
          <w:rFonts w:ascii="Arial" w:hAnsi="Arial"/>
          <w:szCs w:val="20"/>
        </w:rPr>
      </w:pPr>
      <w:r w:rsidRPr="00766744">
        <w:rPr>
          <w:rFonts w:ascii="Arial" w:hAnsi="Arial"/>
          <w:szCs w:val="20"/>
        </w:rPr>
        <w:t>Zabezpečí potrebný rozsah súčinnosti tretích osôb.</w:t>
      </w:r>
    </w:p>
    <w:p w14:paraId="06B843A2" w14:textId="66510046" w:rsidR="00362F56" w:rsidRPr="00766744" w:rsidRDefault="00362F56" w:rsidP="00A62660">
      <w:pPr>
        <w:pStyle w:val="Odsek3"/>
        <w:numPr>
          <w:ilvl w:val="2"/>
          <w:numId w:val="5"/>
        </w:numPr>
        <w:spacing w:line="288" w:lineRule="auto"/>
        <w:rPr>
          <w:rFonts w:ascii="Arial" w:hAnsi="Arial"/>
          <w:szCs w:val="20"/>
        </w:rPr>
      </w:pPr>
      <w:r w:rsidRPr="00766744">
        <w:rPr>
          <w:rFonts w:ascii="Arial" w:hAnsi="Arial"/>
          <w:szCs w:val="20"/>
        </w:rPr>
        <w:t>Poskytne  ďalšiu nevyhnutnú súčinnosť.</w:t>
      </w:r>
    </w:p>
    <w:p w14:paraId="151BB841" w14:textId="77777777" w:rsidR="00362F56" w:rsidRPr="00766744" w:rsidRDefault="00362F56" w:rsidP="00A62660">
      <w:pPr>
        <w:pStyle w:val="Zkladntext"/>
        <w:spacing w:line="288" w:lineRule="auto"/>
        <w:ind w:right="-314"/>
        <w:rPr>
          <w:rFonts w:ascii="Arial" w:hAnsi="Arial" w:cs="Arial"/>
          <w:b/>
          <w:u w:val="single"/>
        </w:rPr>
      </w:pPr>
    </w:p>
    <w:p w14:paraId="2838D117" w14:textId="745FAA78" w:rsidR="003665B2" w:rsidRPr="00766744" w:rsidRDefault="003665B2" w:rsidP="00A62660">
      <w:pPr>
        <w:pStyle w:val="Zkladntext"/>
        <w:numPr>
          <w:ilvl w:val="0"/>
          <w:numId w:val="5"/>
        </w:numPr>
        <w:spacing w:line="288" w:lineRule="auto"/>
        <w:ind w:right="-314"/>
        <w:rPr>
          <w:rFonts w:ascii="Arial" w:hAnsi="Arial" w:cs="Arial"/>
          <w:b/>
          <w:u w:val="single"/>
        </w:rPr>
      </w:pPr>
      <w:r w:rsidRPr="00766744">
        <w:rPr>
          <w:rFonts w:ascii="Arial" w:hAnsi="Arial" w:cs="Arial"/>
          <w:b/>
          <w:u w:val="single"/>
        </w:rPr>
        <w:t>ZÁRUKA</w:t>
      </w:r>
    </w:p>
    <w:p w14:paraId="26BA3A9F" w14:textId="77777777" w:rsidR="003665B2" w:rsidRPr="00766744" w:rsidRDefault="003665B2" w:rsidP="00A62660">
      <w:pPr>
        <w:pStyle w:val="Zkladntext"/>
        <w:numPr>
          <w:ilvl w:val="1"/>
          <w:numId w:val="5"/>
        </w:numPr>
        <w:spacing w:line="288" w:lineRule="auto"/>
        <w:ind w:right="-314"/>
        <w:jc w:val="both"/>
        <w:rPr>
          <w:rFonts w:ascii="Arial" w:hAnsi="Arial" w:cs="Arial"/>
          <w:b/>
          <w:u w:val="single"/>
        </w:rPr>
      </w:pPr>
      <w:r w:rsidRPr="00766744">
        <w:rPr>
          <w:rFonts w:ascii="Arial" w:hAnsi="Arial" w:cs="Arial"/>
        </w:rPr>
        <w:t xml:space="preserve">Zhotoviteľ poskytuje na Dielo záruku. Zhotoviteľ  zodpovedá za to, že zhotovené Dielo bude mať počas celej záručnej doby vlastnosti dohodnuté touto Zmluvou. Zhotoviteľ zodpovedá za vady, ktoré má Dielo v čase jeho odovzdania Objednávateľovi, a za vady, ktoré vznikli počas záručnej doby. </w:t>
      </w:r>
    </w:p>
    <w:p w14:paraId="5167A261" w14:textId="34696300" w:rsidR="003665B2" w:rsidRPr="00B41EB1" w:rsidRDefault="003665B2" w:rsidP="00A62660">
      <w:pPr>
        <w:pStyle w:val="Zkladntext"/>
        <w:numPr>
          <w:ilvl w:val="1"/>
          <w:numId w:val="5"/>
        </w:numPr>
        <w:spacing w:line="288" w:lineRule="auto"/>
        <w:ind w:right="-314"/>
        <w:jc w:val="both"/>
        <w:rPr>
          <w:rFonts w:ascii="Arial" w:hAnsi="Arial" w:cs="Arial"/>
          <w:b/>
          <w:u w:val="single"/>
        </w:rPr>
      </w:pPr>
      <w:r w:rsidRPr="00766744">
        <w:rPr>
          <w:rFonts w:ascii="Arial" w:hAnsi="Arial" w:cs="Arial"/>
        </w:rPr>
        <w:t>Záručná doba začína plynúť odo dňa na</w:t>
      </w:r>
      <w:r w:rsidR="00EE6C4B">
        <w:rPr>
          <w:rFonts w:ascii="Arial" w:hAnsi="Arial" w:cs="Arial"/>
        </w:rPr>
        <w:t xml:space="preserve">sledujúceho po podpise protokolov podľa bodu 6.1 Zmluvy. </w:t>
      </w:r>
      <w:r w:rsidRPr="00766744">
        <w:rPr>
          <w:rFonts w:ascii="Arial" w:hAnsi="Arial" w:cs="Arial"/>
        </w:rPr>
        <w:t xml:space="preserve"> </w:t>
      </w:r>
      <w:r w:rsidRPr="00B41EB1">
        <w:rPr>
          <w:rFonts w:ascii="Arial" w:hAnsi="Arial" w:cs="Arial"/>
          <w:b/>
        </w:rPr>
        <w:t xml:space="preserve">Záručná doba </w:t>
      </w:r>
      <w:r w:rsidR="00EE6C4B" w:rsidRPr="00B41EB1">
        <w:rPr>
          <w:rFonts w:ascii="Arial" w:hAnsi="Arial" w:cs="Arial"/>
          <w:b/>
        </w:rPr>
        <w:t>je 24 mesiacov.</w:t>
      </w:r>
    </w:p>
    <w:p w14:paraId="0FCD3B0F" w14:textId="1B1881C6" w:rsidR="003665B2" w:rsidRPr="00B41EB1" w:rsidRDefault="003665B2" w:rsidP="00A62660">
      <w:pPr>
        <w:pStyle w:val="Zkladntext"/>
        <w:numPr>
          <w:ilvl w:val="1"/>
          <w:numId w:val="5"/>
        </w:numPr>
        <w:spacing w:before="120" w:after="0" w:line="288" w:lineRule="auto"/>
        <w:ind w:right="-314"/>
        <w:jc w:val="both"/>
        <w:rPr>
          <w:rFonts w:ascii="Arial" w:hAnsi="Arial" w:cs="Arial"/>
          <w:b/>
          <w:u w:val="single"/>
        </w:rPr>
      </w:pPr>
      <w:r w:rsidRPr="00B41EB1">
        <w:rPr>
          <w:rFonts w:ascii="Arial" w:hAnsi="Arial" w:cs="Arial"/>
        </w:rPr>
        <w:t>Zhotoviteľ sa zaväzuje začať s odstraňovaním prípadných vád Diela bez zbytočného odkladu po doručení oznámenia vady Objednávateľom, najneskôr však do 24 hodín od doručenia oznámenia vady Objednávateľom. Zhotoviteľ sa zaväzuje odstrániť vadu v čo najkratšom technicky možnom čase, vždy však najneskôr do 3 dní od doručenia oznámenia vady Objednávateľom, pokiaľ sa nedohodol s O</w:t>
      </w:r>
      <w:r w:rsidR="00DF16C8" w:rsidRPr="00B41EB1">
        <w:rPr>
          <w:rFonts w:ascii="Arial" w:hAnsi="Arial" w:cs="Arial"/>
        </w:rPr>
        <w:t>b</w:t>
      </w:r>
      <w:r w:rsidRPr="00B41EB1">
        <w:rPr>
          <w:rFonts w:ascii="Arial" w:hAnsi="Arial" w:cs="Arial"/>
        </w:rPr>
        <w:t xml:space="preserve">jednávateľom inak. </w:t>
      </w:r>
      <w:r w:rsidR="00A11D4E" w:rsidRPr="00B41EB1">
        <w:rPr>
          <w:rFonts w:ascii="Arial" w:hAnsi="Arial" w:cs="Arial"/>
        </w:rPr>
        <w:t>V prípade opodstatnených požiadaviek Zhotoviteľa na predlženie lehoty na odstránenie vady (napr. vadn</w:t>
      </w:r>
      <w:r w:rsidR="00333A44" w:rsidRPr="00B41EB1">
        <w:rPr>
          <w:rFonts w:ascii="Arial" w:hAnsi="Arial" w:cs="Arial"/>
        </w:rPr>
        <w:t>ý diel</w:t>
      </w:r>
      <w:r w:rsidR="00236F8F" w:rsidRPr="00B41EB1">
        <w:rPr>
          <w:rFonts w:ascii="Arial" w:hAnsi="Arial" w:cs="Arial"/>
        </w:rPr>
        <w:t xml:space="preserve"> vyrábaný</w:t>
      </w:r>
      <w:r w:rsidR="00A11D4E" w:rsidRPr="00B41EB1">
        <w:rPr>
          <w:rFonts w:ascii="Arial" w:hAnsi="Arial" w:cs="Arial"/>
        </w:rPr>
        <w:t xml:space="preserve"> na objednávku)  je Objednávateľ  povinný túto lehotu primerane predĺžiť.  </w:t>
      </w:r>
    </w:p>
    <w:p w14:paraId="4F5F5D6E" w14:textId="5D05779F" w:rsidR="00DF16C8" w:rsidRPr="00766744" w:rsidRDefault="003665B2" w:rsidP="00A62660">
      <w:pPr>
        <w:pStyle w:val="Zkladntext"/>
        <w:numPr>
          <w:ilvl w:val="1"/>
          <w:numId w:val="5"/>
        </w:numPr>
        <w:spacing w:line="288" w:lineRule="auto"/>
        <w:ind w:right="-314"/>
        <w:jc w:val="both"/>
        <w:rPr>
          <w:rFonts w:ascii="Arial" w:hAnsi="Arial" w:cs="Arial"/>
          <w:b/>
          <w:u w:val="single"/>
        </w:rPr>
      </w:pPr>
      <w:r w:rsidRPr="00766744">
        <w:rPr>
          <w:rFonts w:ascii="Arial" w:hAnsi="Arial" w:cs="Arial"/>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w:t>
      </w:r>
    </w:p>
    <w:p w14:paraId="35CAFF15" w14:textId="7958EFE3" w:rsidR="00111592" w:rsidRPr="00B41EB1" w:rsidRDefault="00111592" w:rsidP="00A62660">
      <w:pPr>
        <w:pStyle w:val="Zkladntext"/>
        <w:numPr>
          <w:ilvl w:val="1"/>
          <w:numId w:val="5"/>
        </w:numPr>
        <w:spacing w:line="288" w:lineRule="auto"/>
        <w:ind w:right="-314"/>
        <w:jc w:val="both"/>
        <w:rPr>
          <w:rFonts w:ascii="Arial" w:hAnsi="Arial" w:cs="Arial"/>
          <w:b/>
          <w:u w:val="single"/>
        </w:rPr>
      </w:pPr>
      <w:r w:rsidRPr="00B41EB1">
        <w:rPr>
          <w:rFonts w:ascii="Arial" w:hAnsi="Arial" w:cs="Arial"/>
        </w:rPr>
        <w:t xml:space="preserve">V prípade, ak Zhotoviteľ neodstráni vadu Diela včas,  vzniká Objednávateľovi nárok na zmluvnú pokutu vo výške </w:t>
      </w:r>
      <w:r w:rsidR="00BC7DE5" w:rsidRPr="00B41EB1">
        <w:rPr>
          <w:rFonts w:ascii="Arial" w:hAnsi="Arial" w:cs="Arial"/>
        </w:rPr>
        <w:t>3</w:t>
      </w:r>
      <w:r w:rsidRPr="00B41EB1">
        <w:rPr>
          <w:rFonts w:ascii="Arial" w:hAnsi="Arial" w:cs="Arial"/>
        </w:rPr>
        <w:t xml:space="preserve">00,- € za každý deň omeškania. </w:t>
      </w:r>
    </w:p>
    <w:p w14:paraId="61A6D38B" w14:textId="44C9D2F5" w:rsidR="00111592" w:rsidRPr="00B41EB1" w:rsidRDefault="003665B2" w:rsidP="00A62660">
      <w:pPr>
        <w:pStyle w:val="Zkladntext"/>
        <w:numPr>
          <w:ilvl w:val="1"/>
          <w:numId w:val="5"/>
        </w:numPr>
        <w:spacing w:line="288" w:lineRule="auto"/>
        <w:ind w:right="-314"/>
        <w:jc w:val="both"/>
        <w:rPr>
          <w:rFonts w:ascii="Arial" w:hAnsi="Arial" w:cs="Arial"/>
          <w:b/>
          <w:u w:val="single"/>
        </w:rPr>
      </w:pPr>
      <w:r w:rsidRPr="00B41EB1">
        <w:rPr>
          <w:rFonts w:ascii="Arial" w:hAnsi="Arial" w:cs="Arial"/>
        </w:rPr>
        <w:t xml:space="preserve">Rovnaké práva ako práva uvedené v bode </w:t>
      </w:r>
      <w:r w:rsidR="00236F8F" w:rsidRPr="00B41EB1">
        <w:rPr>
          <w:rFonts w:ascii="Arial" w:hAnsi="Arial" w:cs="Arial"/>
        </w:rPr>
        <w:t>8</w:t>
      </w:r>
      <w:r w:rsidRPr="00B41EB1">
        <w:rPr>
          <w:rFonts w:ascii="Arial" w:hAnsi="Arial" w:cs="Arial"/>
        </w:rPr>
        <w:t xml:space="preserve">.4. Zmluvy má Objednávateľ i v prípade, ak je vada diela neodstrániteľná. </w:t>
      </w:r>
    </w:p>
    <w:p w14:paraId="1C284240" w14:textId="5244951B" w:rsidR="00A70FEF" w:rsidRPr="00B41EB1" w:rsidRDefault="00BC7DE5" w:rsidP="00A62660">
      <w:pPr>
        <w:pStyle w:val="Zkladntext"/>
        <w:numPr>
          <w:ilvl w:val="1"/>
          <w:numId w:val="5"/>
        </w:numPr>
        <w:spacing w:line="288" w:lineRule="auto"/>
        <w:ind w:right="-314"/>
        <w:jc w:val="both"/>
        <w:rPr>
          <w:rFonts w:ascii="Arial" w:hAnsi="Arial" w:cs="Arial"/>
        </w:rPr>
      </w:pPr>
      <w:r w:rsidRPr="00B41EB1">
        <w:rPr>
          <w:rFonts w:ascii="Arial" w:hAnsi="Arial" w:cs="Arial"/>
        </w:rPr>
        <w:t xml:space="preserve">Dielo v čase odovzdania zodpovedá platnej právnej úprave  </w:t>
      </w:r>
      <w:r w:rsidR="00111592" w:rsidRPr="00B41EB1">
        <w:rPr>
          <w:rFonts w:ascii="Arial" w:hAnsi="Arial" w:cs="Arial"/>
        </w:rPr>
        <w:t xml:space="preserve"> </w:t>
      </w:r>
      <w:r w:rsidRPr="00B41EB1">
        <w:rPr>
          <w:rFonts w:ascii="Arial" w:hAnsi="Arial" w:cs="Arial"/>
        </w:rPr>
        <w:t xml:space="preserve">účtovnej </w:t>
      </w:r>
      <w:r w:rsidR="00111592" w:rsidRPr="00B41EB1">
        <w:rPr>
          <w:rFonts w:ascii="Arial" w:hAnsi="Arial" w:cs="Arial"/>
        </w:rPr>
        <w:t xml:space="preserve"> a daňov</w:t>
      </w:r>
      <w:r w:rsidRPr="00B41EB1">
        <w:rPr>
          <w:rFonts w:ascii="Arial" w:hAnsi="Arial" w:cs="Arial"/>
        </w:rPr>
        <w:t>ej</w:t>
      </w:r>
      <w:r w:rsidR="00111592" w:rsidRPr="00B41EB1">
        <w:rPr>
          <w:rFonts w:ascii="Arial" w:hAnsi="Arial" w:cs="Arial"/>
        </w:rPr>
        <w:t xml:space="preserve"> legislatív</w:t>
      </w:r>
      <w:r w:rsidRPr="00B41EB1">
        <w:rPr>
          <w:rFonts w:ascii="Arial" w:hAnsi="Arial" w:cs="Arial"/>
        </w:rPr>
        <w:t xml:space="preserve">y </w:t>
      </w:r>
      <w:r w:rsidR="00111592" w:rsidRPr="00B41EB1">
        <w:rPr>
          <w:rFonts w:ascii="Arial" w:hAnsi="Arial" w:cs="Arial"/>
        </w:rPr>
        <w:t xml:space="preserve"> v štáte, kde Objednávateľ prevádzkuje </w:t>
      </w:r>
      <w:r w:rsidR="00A70FEF" w:rsidRPr="00B41EB1">
        <w:rPr>
          <w:rFonts w:ascii="Arial" w:hAnsi="Arial" w:cs="Arial"/>
        </w:rPr>
        <w:t>Dielo</w:t>
      </w:r>
      <w:r w:rsidR="00111592" w:rsidRPr="00B41EB1">
        <w:rPr>
          <w:rFonts w:ascii="Arial" w:hAnsi="Arial" w:cs="Arial"/>
        </w:rPr>
        <w:t>. </w:t>
      </w:r>
    </w:p>
    <w:p w14:paraId="6B569784" w14:textId="77777777" w:rsidR="003665B2" w:rsidRPr="00766744" w:rsidRDefault="003665B2" w:rsidP="00A62660">
      <w:pPr>
        <w:pStyle w:val="Zkladntext"/>
        <w:spacing w:line="288" w:lineRule="auto"/>
        <w:ind w:left="720" w:right="-314"/>
        <w:rPr>
          <w:rFonts w:ascii="Arial" w:hAnsi="Arial" w:cs="Arial"/>
          <w:b/>
          <w:u w:val="single"/>
        </w:rPr>
      </w:pPr>
    </w:p>
    <w:p w14:paraId="73FF810F" w14:textId="77777777" w:rsidR="00F4569A" w:rsidRPr="00766744" w:rsidRDefault="00F4569A" w:rsidP="00A62660">
      <w:pPr>
        <w:pStyle w:val="Zkladntext"/>
        <w:numPr>
          <w:ilvl w:val="0"/>
          <w:numId w:val="5"/>
        </w:numPr>
        <w:spacing w:line="288" w:lineRule="auto"/>
        <w:ind w:right="-314"/>
        <w:rPr>
          <w:rFonts w:ascii="Arial" w:hAnsi="Arial" w:cs="Arial"/>
          <w:b/>
          <w:u w:val="single"/>
        </w:rPr>
      </w:pPr>
      <w:r w:rsidRPr="00766744">
        <w:rPr>
          <w:rFonts w:ascii="Arial" w:hAnsi="Arial" w:cs="Arial"/>
          <w:b/>
          <w:u w:val="single"/>
        </w:rPr>
        <w:t>PODMIENKY LICENČNEJ ZMLUVY</w:t>
      </w:r>
    </w:p>
    <w:p w14:paraId="2C07220C" w14:textId="698B2ECA" w:rsidR="00F4569A" w:rsidRPr="00766744" w:rsidRDefault="00F4569A" w:rsidP="00A62660">
      <w:pPr>
        <w:pStyle w:val="Zkladntext"/>
        <w:numPr>
          <w:ilvl w:val="1"/>
          <w:numId w:val="5"/>
        </w:numPr>
        <w:spacing w:line="288" w:lineRule="auto"/>
        <w:ind w:right="-314"/>
        <w:jc w:val="both"/>
        <w:rPr>
          <w:rFonts w:ascii="Arial" w:hAnsi="Arial" w:cs="Arial"/>
          <w:b/>
        </w:rPr>
      </w:pPr>
      <w:r w:rsidRPr="00766744">
        <w:rPr>
          <w:rFonts w:ascii="Arial" w:hAnsi="Arial" w:cs="Arial"/>
        </w:rPr>
        <w:t xml:space="preserve">Zhotoviteľ </w:t>
      </w:r>
      <w:r w:rsidR="009B7E86" w:rsidRPr="00766744">
        <w:rPr>
          <w:rFonts w:ascii="Arial" w:hAnsi="Arial" w:cs="Arial"/>
        </w:rPr>
        <w:t>odovzdá Objednávateľovi</w:t>
      </w:r>
      <w:r w:rsidRPr="00766744">
        <w:rPr>
          <w:rFonts w:ascii="Arial" w:hAnsi="Arial" w:cs="Arial"/>
        </w:rPr>
        <w:t xml:space="preserve"> Dielo v elektronickej podobe</w:t>
      </w:r>
      <w:r w:rsidR="009B7E86" w:rsidRPr="00766744">
        <w:rPr>
          <w:rFonts w:ascii="Arial" w:hAnsi="Arial" w:cs="Arial"/>
        </w:rPr>
        <w:t>, a to pre každú platformu samostatne</w:t>
      </w:r>
      <w:r w:rsidR="00B53641" w:rsidRPr="00766744">
        <w:rPr>
          <w:rFonts w:ascii="Arial" w:hAnsi="Arial" w:cs="Arial"/>
        </w:rPr>
        <w:t xml:space="preserve"> (bod 2.2. Zmluvy)</w:t>
      </w:r>
      <w:r w:rsidRPr="00766744">
        <w:rPr>
          <w:rFonts w:ascii="Arial" w:hAnsi="Arial" w:cs="Arial"/>
        </w:rPr>
        <w:t>.</w:t>
      </w:r>
      <w:r w:rsidR="000331EB" w:rsidRPr="00766744">
        <w:rPr>
          <w:rFonts w:ascii="Arial" w:hAnsi="Arial" w:cs="Arial"/>
        </w:rPr>
        <w:t xml:space="preserve"> Zhotoviteľ odovzdá Objednávateľovi aj všetky </w:t>
      </w:r>
      <w:r w:rsidR="00A70FEF" w:rsidRPr="00766744">
        <w:rPr>
          <w:rFonts w:ascii="Arial" w:hAnsi="Arial" w:cs="Arial"/>
        </w:rPr>
        <w:t> príslušné licencie na softvérové riešenia</w:t>
      </w:r>
      <w:r w:rsidR="000331EB" w:rsidRPr="00766744">
        <w:rPr>
          <w:rFonts w:ascii="Arial" w:hAnsi="Arial" w:cs="Arial"/>
        </w:rPr>
        <w:t>.</w:t>
      </w:r>
    </w:p>
    <w:p w14:paraId="5E28B28B" w14:textId="77777777" w:rsidR="00235E1D" w:rsidRPr="00766744" w:rsidRDefault="00235E1D" w:rsidP="00A62660">
      <w:pPr>
        <w:pStyle w:val="Odsek2"/>
        <w:numPr>
          <w:ilvl w:val="1"/>
          <w:numId w:val="5"/>
        </w:numPr>
        <w:spacing w:line="288" w:lineRule="auto"/>
        <w:rPr>
          <w:rFonts w:ascii="Arial" w:hAnsi="Arial"/>
          <w:szCs w:val="20"/>
        </w:rPr>
      </w:pPr>
      <w:r w:rsidRPr="00766744">
        <w:rPr>
          <w:rFonts w:ascii="Arial" w:hAnsi="Arial"/>
          <w:szCs w:val="20"/>
        </w:rPr>
        <w:t>K vytvorenému komplexnému informačnému systému ako softvérovému riešeniu, v zmysle Autorského zákona č. 185/2015 Z.z. (ďalej len „Autorský zákon“) ako k autorskému dielu,  Zhotoviteľ udeľuje  Objednávateľovi (v tomto článku ďalej uvádzanému ako „Nadobúdateľ“) nevýhradnú licenciu oprávňujúcu Nadobúdateľa na používanie tohto softvéru pre svoju potrebu v súlade s Prílohou č.1 a v rozsahu Autorského zákona</w:t>
      </w:r>
      <w:r w:rsidR="00DD6620" w:rsidRPr="00766744">
        <w:rPr>
          <w:rFonts w:ascii="Arial" w:hAnsi="Arial"/>
          <w:szCs w:val="20"/>
        </w:rPr>
        <w:t xml:space="preserve"> </w:t>
      </w:r>
      <w:r w:rsidR="00187D62" w:rsidRPr="00766744">
        <w:rPr>
          <w:rFonts w:ascii="Arial" w:hAnsi="Arial"/>
          <w:szCs w:val="20"/>
        </w:rPr>
        <w:t>na všestranné použitie v neobmedzenom rozsahu na území Slovenskej republiky, ako aj v zahraničí, a to na čas trvania majetkových autorských práv k</w:t>
      </w:r>
      <w:r w:rsidR="00D150D0" w:rsidRPr="00766744">
        <w:rPr>
          <w:rFonts w:ascii="Arial" w:hAnsi="Arial"/>
          <w:szCs w:val="20"/>
        </w:rPr>
        <w:t> Dielu (ďalej len „Licencia“)</w:t>
      </w:r>
      <w:r w:rsidRPr="00766744">
        <w:rPr>
          <w:rFonts w:ascii="Arial" w:hAnsi="Arial"/>
          <w:szCs w:val="20"/>
        </w:rPr>
        <w:t xml:space="preserve">. </w:t>
      </w:r>
    </w:p>
    <w:p w14:paraId="1CCBD295" w14:textId="318D4D40" w:rsidR="00F4569A" w:rsidRPr="00475684" w:rsidRDefault="00F4569A" w:rsidP="00A62660">
      <w:pPr>
        <w:pStyle w:val="Zkladntext"/>
        <w:numPr>
          <w:ilvl w:val="1"/>
          <w:numId w:val="5"/>
        </w:numPr>
        <w:spacing w:line="288" w:lineRule="auto"/>
        <w:ind w:right="-314"/>
        <w:jc w:val="both"/>
        <w:rPr>
          <w:rFonts w:ascii="Arial" w:hAnsi="Arial" w:cs="Arial"/>
          <w:b/>
          <w:u w:val="single"/>
        </w:rPr>
      </w:pPr>
      <w:r w:rsidRPr="00475684">
        <w:rPr>
          <w:rFonts w:ascii="Arial" w:hAnsi="Arial" w:cs="Arial"/>
        </w:rPr>
        <w:t>Objednávateľ je oprávnený začať s užívaním Diela ihneď po jeho prevzatí</w:t>
      </w:r>
      <w:r w:rsidR="00D150D0" w:rsidRPr="00475684">
        <w:rPr>
          <w:rFonts w:ascii="Arial" w:hAnsi="Arial" w:cs="Arial"/>
        </w:rPr>
        <w:t>, pričom je oprávnený ho užívať akýmkoľvek spôsobom a v neobmedzenom rozsahu.</w:t>
      </w:r>
      <w:r w:rsidR="00960C2D" w:rsidRPr="00475684">
        <w:rPr>
          <w:rFonts w:ascii="Arial" w:hAnsi="Arial" w:cs="Arial"/>
        </w:rPr>
        <w:t xml:space="preserve"> </w:t>
      </w:r>
    </w:p>
    <w:p w14:paraId="7101BBD1" w14:textId="7555286C" w:rsidR="00D150D0" w:rsidRPr="00766744" w:rsidRDefault="00D150D0" w:rsidP="00A62660">
      <w:pPr>
        <w:pStyle w:val="Zkladntext"/>
        <w:numPr>
          <w:ilvl w:val="1"/>
          <w:numId w:val="5"/>
        </w:numPr>
        <w:spacing w:line="288" w:lineRule="auto"/>
        <w:ind w:right="-311"/>
        <w:jc w:val="both"/>
        <w:rPr>
          <w:rFonts w:ascii="Arial" w:hAnsi="Arial" w:cs="Arial"/>
        </w:rPr>
      </w:pPr>
      <w:r w:rsidRPr="00766744">
        <w:rPr>
          <w:rFonts w:ascii="Arial" w:hAnsi="Arial" w:cs="Arial"/>
        </w:rPr>
        <w:t xml:space="preserve">V prípade, že v súvislosti s používaním </w:t>
      </w:r>
      <w:r w:rsidR="003D531A" w:rsidRPr="00766744">
        <w:rPr>
          <w:rFonts w:ascii="Arial" w:hAnsi="Arial" w:cs="Arial"/>
        </w:rPr>
        <w:t>Diela</w:t>
      </w:r>
      <w:r w:rsidRPr="00766744">
        <w:rPr>
          <w:rFonts w:ascii="Arial" w:hAnsi="Arial" w:cs="Arial"/>
        </w:rPr>
        <w:t xml:space="preserve">, si všeobecne záväzné právne predpisy, alebo právne či obchodné vzťahy </w:t>
      </w:r>
      <w:r w:rsidR="003D531A" w:rsidRPr="00766744">
        <w:rPr>
          <w:rFonts w:ascii="Arial" w:hAnsi="Arial" w:cs="Arial"/>
        </w:rPr>
        <w:t>Objednávateľa</w:t>
      </w:r>
      <w:r w:rsidRPr="00766744">
        <w:rPr>
          <w:rFonts w:ascii="Arial" w:hAnsi="Arial" w:cs="Arial"/>
        </w:rPr>
        <w:t xml:space="preserve"> vyžiadajú udelenie súhlasu s takýmto používaním, sa </w:t>
      </w:r>
      <w:r w:rsidR="003D531A" w:rsidRPr="00766744">
        <w:rPr>
          <w:rFonts w:ascii="Arial" w:hAnsi="Arial" w:cs="Arial"/>
        </w:rPr>
        <w:t>Zhotoviteľ</w:t>
      </w:r>
      <w:r w:rsidRPr="00766744">
        <w:rPr>
          <w:rFonts w:ascii="Arial" w:hAnsi="Arial" w:cs="Arial"/>
        </w:rPr>
        <w:t xml:space="preserve"> zaväzuje tento súhlas </w:t>
      </w:r>
      <w:r w:rsidR="003D531A" w:rsidRPr="00766744">
        <w:rPr>
          <w:rFonts w:ascii="Arial" w:hAnsi="Arial" w:cs="Arial"/>
        </w:rPr>
        <w:t xml:space="preserve">Objednávateľovi </w:t>
      </w:r>
      <w:r w:rsidRPr="00766744">
        <w:rPr>
          <w:rFonts w:ascii="Arial" w:hAnsi="Arial" w:cs="Arial"/>
        </w:rPr>
        <w:t>udeliť na jeho výzvu do 30 dní.</w:t>
      </w:r>
    </w:p>
    <w:p w14:paraId="07703E48" w14:textId="1E6F885F" w:rsidR="00A70FEF" w:rsidRPr="00766744" w:rsidRDefault="00A70FEF" w:rsidP="00A62660">
      <w:pPr>
        <w:pStyle w:val="Odsek2"/>
        <w:numPr>
          <w:ilvl w:val="1"/>
          <w:numId w:val="5"/>
        </w:numPr>
        <w:spacing w:line="288" w:lineRule="auto"/>
        <w:rPr>
          <w:rFonts w:ascii="Arial" w:hAnsi="Arial"/>
          <w:szCs w:val="20"/>
        </w:rPr>
      </w:pPr>
      <w:r w:rsidRPr="00766744">
        <w:rPr>
          <w:rFonts w:ascii="Arial" w:hAnsi="Arial"/>
          <w:szCs w:val="20"/>
        </w:rPr>
        <w:lastRenderedPageBreak/>
        <w:t xml:space="preserve">Rozmnožovanie </w:t>
      </w:r>
      <w:r w:rsidR="00235E1D" w:rsidRPr="00766744">
        <w:rPr>
          <w:rFonts w:ascii="Arial" w:hAnsi="Arial"/>
          <w:szCs w:val="20"/>
        </w:rPr>
        <w:t>Diela</w:t>
      </w:r>
      <w:r w:rsidRPr="00766744">
        <w:rPr>
          <w:rFonts w:ascii="Arial" w:hAnsi="Arial"/>
          <w:szCs w:val="20"/>
        </w:rPr>
        <w:t xml:space="preserve"> </w:t>
      </w:r>
      <w:r w:rsidR="00235E1D" w:rsidRPr="00766744">
        <w:rPr>
          <w:rFonts w:ascii="Arial" w:hAnsi="Arial"/>
          <w:szCs w:val="20"/>
        </w:rPr>
        <w:t xml:space="preserve">(softvérového riešenia) </w:t>
      </w:r>
      <w:r w:rsidRPr="00766744">
        <w:rPr>
          <w:rFonts w:ascii="Arial" w:hAnsi="Arial"/>
          <w:szCs w:val="20"/>
        </w:rPr>
        <w:t xml:space="preserve">môže Nadobúdateľ vykonať iba v rozsahu práv, ktoré podľa </w:t>
      </w:r>
      <w:r w:rsidR="00B46C4D" w:rsidRPr="00766744">
        <w:rPr>
          <w:rFonts w:ascii="Arial" w:hAnsi="Arial"/>
          <w:szCs w:val="20"/>
        </w:rPr>
        <w:t xml:space="preserve">Autorského </w:t>
      </w:r>
      <w:r w:rsidRPr="00766744">
        <w:rPr>
          <w:rFonts w:ascii="Arial" w:hAnsi="Arial"/>
          <w:szCs w:val="20"/>
        </w:rPr>
        <w:t>zákona nemožno zmluvne vylúčiť.</w:t>
      </w:r>
    </w:p>
    <w:p w14:paraId="78121191" w14:textId="6F90CD3D" w:rsidR="00A70FEF" w:rsidRPr="00766744" w:rsidRDefault="00A70FEF" w:rsidP="00A62660">
      <w:pPr>
        <w:pStyle w:val="Odsek2"/>
        <w:numPr>
          <w:ilvl w:val="1"/>
          <w:numId w:val="5"/>
        </w:numPr>
        <w:spacing w:line="288" w:lineRule="auto"/>
        <w:rPr>
          <w:rFonts w:ascii="Arial" w:hAnsi="Arial"/>
          <w:szCs w:val="20"/>
        </w:rPr>
      </w:pPr>
      <w:r w:rsidRPr="00766744">
        <w:rPr>
          <w:rFonts w:ascii="Arial" w:hAnsi="Arial"/>
          <w:szCs w:val="20"/>
        </w:rPr>
        <w:t xml:space="preserve">Súhlas na používanie </w:t>
      </w:r>
      <w:r w:rsidR="00235E1D" w:rsidRPr="00766744">
        <w:rPr>
          <w:rFonts w:ascii="Arial" w:hAnsi="Arial"/>
          <w:szCs w:val="20"/>
        </w:rPr>
        <w:t xml:space="preserve">Diela (softvérového riešenia) </w:t>
      </w:r>
      <w:r w:rsidRPr="00766744">
        <w:rPr>
          <w:rFonts w:ascii="Arial" w:hAnsi="Arial"/>
          <w:szCs w:val="20"/>
        </w:rPr>
        <w:t xml:space="preserve">  treťou osobou môže Nadobúdateľ udeliť len s predchádzajúcim písomným súhlasom Poskytovateľa.</w:t>
      </w:r>
    </w:p>
    <w:p w14:paraId="6838D777" w14:textId="385EDA68" w:rsidR="00A70FEF" w:rsidRPr="00766744" w:rsidRDefault="00A70FEF" w:rsidP="00A62660">
      <w:pPr>
        <w:pStyle w:val="Odsek2"/>
        <w:numPr>
          <w:ilvl w:val="1"/>
          <w:numId w:val="5"/>
        </w:numPr>
        <w:spacing w:line="288" w:lineRule="auto"/>
        <w:rPr>
          <w:rFonts w:ascii="Arial" w:hAnsi="Arial"/>
          <w:szCs w:val="20"/>
        </w:rPr>
      </w:pPr>
      <w:r w:rsidRPr="00766744">
        <w:rPr>
          <w:rFonts w:ascii="Arial" w:hAnsi="Arial"/>
          <w:szCs w:val="20"/>
        </w:rPr>
        <w:t xml:space="preserve">Licenciu oprávňujúcu na používanie </w:t>
      </w:r>
      <w:r w:rsidR="00235E1D" w:rsidRPr="00766744">
        <w:rPr>
          <w:rFonts w:ascii="Arial" w:hAnsi="Arial"/>
          <w:szCs w:val="20"/>
        </w:rPr>
        <w:t xml:space="preserve">Diela (softvérového riešenia)   môže </w:t>
      </w:r>
      <w:r w:rsidRPr="00766744">
        <w:rPr>
          <w:rFonts w:ascii="Arial" w:hAnsi="Arial"/>
          <w:szCs w:val="20"/>
        </w:rPr>
        <w:t>Nadobúdateľ postúpiť len s predchádzajúcim písomným súhlasom Poskytovateľa.</w:t>
      </w:r>
    </w:p>
    <w:p w14:paraId="67AEF0BB" w14:textId="77777777" w:rsidR="00A70FEF" w:rsidRPr="00766744" w:rsidRDefault="00A70FEF" w:rsidP="00A62660">
      <w:pPr>
        <w:pStyle w:val="Odsek2"/>
        <w:numPr>
          <w:ilvl w:val="1"/>
          <w:numId w:val="5"/>
        </w:numPr>
        <w:spacing w:line="288" w:lineRule="auto"/>
        <w:rPr>
          <w:rFonts w:ascii="Arial" w:hAnsi="Arial"/>
          <w:szCs w:val="20"/>
        </w:rPr>
      </w:pPr>
      <w:r w:rsidRPr="00766744">
        <w:rPr>
          <w:rFonts w:ascii="Arial" w:hAnsi="Arial"/>
          <w:szCs w:val="20"/>
        </w:rPr>
        <w:t>Nadobúdateľovi sa zakazuje nepovolené poskytnutie licencií dodaného softvéru inej osobe (napríklad dcérskej spoločnosti),  vývoj softvéru s využitím predmetu Zmluvy ako predlohy. Zakázané je nepovolené predvádzanie predmetu Zmluvy tretím osobám. Konať tak môže len s predchádzajúcim písomným súhlasom Poskytovateľa.</w:t>
      </w:r>
    </w:p>
    <w:p w14:paraId="3D56237B" w14:textId="77777777" w:rsidR="00A70FEF" w:rsidRPr="00766744" w:rsidRDefault="00A70FEF" w:rsidP="00A62660">
      <w:pPr>
        <w:pStyle w:val="Odsek2"/>
        <w:numPr>
          <w:ilvl w:val="1"/>
          <w:numId w:val="5"/>
        </w:numPr>
        <w:spacing w:line="288" w:lineRule="auto"/>
        <w:rPr>
          <w:rFonts w:ascii="Arial" w:hAnsi="Arial"/>
          <w:szCs w:val="20"/>
        </w:rPr>
      </w:pPr>
      <w:r w:rsidRPr="00766744">
        <w:rPr>
          <w:rFonts w:ascii="Arial" w:hAnsi="Arial"/>
          <w:szCs w:val="20"/>
        </w:rPr>
        <w:t>Nadobúdateľovi nebudú odovzdané zdrojové kódy softvéru.</w:t>
      </w:r>
    </w:p>
    <w:p w14:paraId="2C9BEE97" w14:textId="4788EDC3" w:rsidR="00A70FEF" w:rsidRPr="00766744" w:rsidRDefault="00A70FEF" w:rsidP="00A62660">
      <w:pPr>
        <w:pStyle w:val="Odsek2"/>
        <w:numPr>
          <w:ilvl w:val="1"/>
          <w:numId w:val="5"/>
        </w:numPr>
        <w:spacing w:line="288" w:lineRule="auto"/>
        <w:rPr>
          <w:rFonts w:ascii="Arial" w:hAnsi="Arial"/>
          <w:szCs w:val="20"/>
        </w:rPr>
      </w:pPr>
      <w:r w:rsidRPr="00766744">
        <w:rPr>
          <w:rFonts w:ascii="Arial" w:hAnsi="Arial"/>
          <w:szCs w:val="20"/>
        </w:rPr>
        <w:t xml:space="preserve">Licencia oprávňujúca používanie </w:t>
      </w:r>
      <w:r w:rsidR="00EE6C4B">
        <w:rPr>
          <w:rFonts w:ascii="Arial" w:hAnsi="Arial"/>
          <w:szCs w:val="20"/>
        </w:rPr>
        <w:t xml:space="preserve">softvérového riešenia </w:t>
      </w:r>
      <w:r w:rsidRPr="00766744">
        <w:rPr>
          <w:rFonts w:ascii="Arial" w:hAnsi="Arial"/>
          <w:szCs w:val="20"/>
        </w:rPr>
        <w:t xml:space="preserve"> je udelená Nadobúdateľovi dňom nadobudnutia účinnosti Zmluvy a to na dobu určitú do doby zaplatenia celej ceny za dielo. Po zapletení celej ceny za dielo udeľuje Nadobúdateľ licenciu na dobu neurčitú. Oprávnenia na licencie zaniknú, ak Nadobúdateľ najneskôr do 3 mesiacov po lehote splatnosti nezaplatí celú cenu za dielo.</w:t>
      </w:r>
    </w:p>
    <w:p w14:paraId="0C333C2E" w14:textId="77777777" w:rsidR="00A70FEF" w:rsidRPr="00766744" w:rsidRDefault="00A70FEF" w:rsidP="00A62660">
      <w:pPr>
        <w:widowControl w:val="0"/>
        <w:spacing w:after="120" w:line="288" w:lineRule="auto"/>
        <w:ind w:right="-314"/>
        <w:jc w:val="both"/>
        <w:rPr>
          <w:rFonts w:ascii="Arial" w:hAnsi="Arial" w:cs="Arial"/>
        </w:rPr>
      </w:pPr>
    </w:p>
    <w:p w14:paraId="2B8D986F" w14:textId="77777777" w:rsidR="00766744" w:rsidRPr="00766744" w:rsidRDefault="00766744" w:rsidP="00A62660">
      <w:pPr>
        <w:widowControl w:val="0"/>
        <w:numPr>
          <w:ilvl w:val="0"/>
          <w:numId w:val="5"/>
        </w:numPr>
        <w:spacing w:after="120" w:line="288" w:lineRule="auto"/>
        <w:ind w:right="-314"/>
        <w:jc w:val="both"/>
        <w:rPr>
          <w:rFonts w:ascii="Arial" w:hAnsi="Arial" w:cs="Arial"/>
          <w:b/>
          <w:u w:val="single"/>
        </w:rPr>
      </w:pPr>
      <w:r w:rsidRPr="00766744">
        <w:rPr>
          <w:rFonts w:ascii="Arial" w:hAnsi="Arial" w:cs="Arial"/>
          <w:b/>
          <w:u w:val="single"/>
        </w:rPr>
        <w:t>ZÁNIK ZMLUVY</w:t>
      </w:r>
    </w:p>
    <w:p w14:paraId="5C2E24AC" w14:textId="5FACF41E" w:rsidR="00766744" w:rsidRPr="00766744" w:rsidRDefault="00766744" w:rsidP="00A62660">
      <w:pPr>
        <w:pStyle w:val="Odsek2"/>
        <w:numPr>
          <w:ilvl w:val="1"/>
          <w:numId w:val="5"/>
        </w:numPr>
        <w:spacing w:line="288" w:lineRule="auto"/>
        <w:rPr>
          <w:rFonts w:ascii="Arial" w:hAnsi="Arial"/>
          <w:szCs w:val="20"/>
        </w:rPr>
      </w:pPr>
      <w:r w:rsidRPr="00766744">
        <w:rPr>
          <w:rFonts w:ascii="Arial" w:hAnsi="Arial"/>
          <w:szCs w:val="20"/>
        </w:rPr>
        <w:t>Od Zmluvy možno odstúpiť iba v prípadoch uvedených v</w:t>
      </w:r>
      <w:r w:rsidR="00EE6C4B">
        <w:rPr>
          <w:rFonts w:ascii="Arial" w:hAnsi="Arial"/>
          <w:szCs w:val="20"/>
        </w:rPr>
        <w:t>  tejto Zmluve</w:t>
      </w:r>
      <w:r w:rsidRPr="00766744">
        <w:rPr>
          <w:rFonts w:ascii="Arial" w:hAnsi="Arial"/>
          <w:szCs w:val="20"/>
        </w:rPr>
        <w:t xml:space="preserve"> a to v písomnej forme. Odstúpenie je účinné odo dňa doručenia odstúpenia druhej zmluvnej strane.</w:t>
      </w:r>
    </w:p>
    <w:p w14:paraId="7141C4CE" w14:textId="1C26BA26" w:rsidR="00766744" w:rsidRPr="00766744" w:rsidRDefault="00766744" w:rsidP="00A62660">
      <w:pPr>
        <w:pStyle w:val="Odsek2"/>
        <w:numPr>
          <w:ilvl w:val="1"/>
          <w:numId w:val="5"/>
        </w:numPr>
        <w:spacing w:line="288" w:lineRule="auto"/>
        <w:rPr>
          <w:rFonts w:ascii="Arial" w:hAnsi="Arial"/>
          <w:szCs w:val="20"/>
        </w:rPr>
      </w:pPr>
      <w:r w:rsidRPr="00766744">
        <w:rPr>
          <w:rFonts w:ascii="Arial" w:hAnsi="Arial"/>
          <w:szCs w:val="20"/>
        </w:rPr>
        <w:t>Objednávateľ môže odstúpiť od Zmluv</w:t>
      </w:r>
      <w:r w:rsidR="003E16C3">
        <w:rPr>
          <w:rFonts w:ascii="Arial" w:hAnsi="Arial"/>
          <w:szCs w:val="20"/>
        </w:rPr>
        <w:t>y</w:t>
      </w:r>
      <w:r w:rsidRPr="00766744">
        <w:rPr>
          <w:rFonts w:ascii="Arial" w:hAnsi="Arial"/>
          <w:szCs w:val="20"/>
        </w:rPr>
        <w:t>:</w:t>
      </w:r>
    </w:p>
    <w:p w14:paraId="49ADA3A7" w14:textId="509DDC27" w:rsidR="00C22453" w:rsidRDefault="003E16C3" w:rsidP="00A62660">
      <w:pPr>
        <w:pStyle w:val="Odsek2"/>
        <w:numPr>
          <w:ilvl w:val="0"/>
          <w:numId w:val="0"/>
        </w:numPr>
        <w:spacing w:line="288" w:lineRule="auto"/>
        <w:ind w:left="567"/>
        <w:rPr>
          <w:rFonts w:ascii="Arial" w:hAnsi="Arial"/>
        </w:rPr>
      </w:pPr>
      <w:r w:rsidRPr="00C208CD">
        <w:rPr>
          <w:rFonts w:ascii="Arial" w:hAnsi="Arial"/>
        </w:rPr>
        <w:t xml:space="preserve">10.2.1 Ak </w:t>
      </w:r>
      <w:r w:rsidR="00766744" w:rsidRPr="00C208CD">
        <w:rPr>
          <w:rFonts w:ascii="Arial" w:hAnsi="Arial"/>
        </w:rPr>
        <w:t xml:space="preserve">Zhotoviteľ bude v omeškaní s odovzdaním Diela o viac ako </w:t>
      </w:r>
      <w:r w:rsidR="00CA11AA" w:rsidRPr="00C208CD">
        <w:rPr>
          <w:rFonts w:ascii="Arial" w:hAnsi="Arial"/>
        </w:rPr>
        <w:t>2</w:t>
      </w:r>
      <w:r w:rsidR="00960C2D" w:rsidRPr="00C208CD">
        <w:rPr>
          <w:rFonts w:ascii="Arial" w:hAnsi="Arial"/>
        </w:rPr>
        <w:t xml:space="preserve"> mesiac</w:t>
      </w:r>
      <w:r w:rsidR="00B41EB1" w:rsidRPr="00C208CD">
        <w:rPr>
          <w:rFonts w:ascii="Arial" w:hAnsi="Arial"/>
        </w:rPr>
        <w:t>e</w:t>
      </w:r>
      <w:r w:rsidR="00960C2D" w:rsidRPr="00C208CD">
        <w:rPr>
          <w:rFonts w:ascii="Arial" w:hAnsi="Arial"/>
        </w:rPr>
        <w:t xml:space="preserve"> </w:t>
      </w:r>
      <w:r w:rsidR="00766744" w:rsidRPr="00C208CD">
        <w:rPr>
          <w:rFonts w:ascii="Arial" w:hAnsi="Arial"/>
        </w:rPr>
        <w:t xml:space="preserve">a túto povinnosť nesplní ani v dodatočnej lehote poskytnutej Objednávateľom v dĺžke </w:t>
      </w:r>
      <w:r w:rsidR="003A62E4" w:rsidRPr="00C208CD">
        <w:rPr>
          <w:rFonts w:ascii="Arial" w:hAnsi="Arial"/>
        </w:rPr>
        <w:t xml:space="preserve">najviac </w:t>
      </w:r>
      <w:r w:rsidR="00766744" w:rsidRPr="00C208CD">
        <w:rPr>
          <w:rFonts w:ascii="Arial" w:hAnsi="Arial"/>
        </w:rPr>
        <w:t xml:space="preserve"> 30 dní.</w:t>
      </w:r>
      <w:r w:rsidRPr="003E16C3">
        <w:rPr>
          <w:rFonts w:ascii="Arial" w:hAnsi="Arial"/>
        </w:rPr>
        <w:t xml:space="preserve">  </w:t>
      </w:r>
    </w:p>
    <w:p w14:paraId="24EE6B81" w14:textId="7D1B301F" w:rsidR="003E16C3" w:rsidRPr="003E16C3" w:rsidRDefault="003E16C3" w:rsidP="00A62660">
      <w:pPr>
        <w:pStyle w:val="Odsek2"/>
        <w:numPr>
          <w:ilvl w:val="0"/>
          <w:numId w:val="0"/>
        </w:numPr>
        <w:spacing w:line="288" w:lineRule="auto"/>
        <w:ind w:left="567"/>
        <w:rPr>
          <w:rFonts w:ascii="Arial" w:hAnsi="Arial"/>
        </w:rPr>
      </w:pPr>
      <w:r w:rsidRPr="003E16C3">
        <w:rPr>
          <w:rFonts w:ascii="Arial" w:hAnsi="Arial"/>
        </w:rPr>
        <w:t>Zhotoviteľ je povinný zaplatiť Objednávateľovi zmluvnú pokutu vo výške sumy, ktorú Objednávateľ zaplatil Zhotoviteľovi titulom Ceny Diela</w:t>
      </w:r>
      <w:r w:rsidR="00D85D6E">
        <w:rPr>
          <w:rFonts w:ascii="Arial" w:hAnsi="Arial"/>
        </w:rPr>
        <w:t xml:space="preserve">. </w:t>
      </w:r>
      <w:r w:rsidRPr="003E16C3">
        <w:rPr>
          <w:rFonts w:ascii="Arial" w:hAnsi="Arial"/>
        </w:rPr>
        <w:t>Zhotoviteľ je povinný zmluvnú pokutu zaplatiť v deň, kedy na ňu vznikne nárok. Nárokom na zaplatenie zmluvnej pokuty nie je dotknutý nárok Objednávateľa na náhradu škody spôsobenej porušením povinnosti zabezpečenej zmluvnou pokutou, a to ani škody presahujúcej výšku zmluvnej pokuty.</w:t>
      </w:r>
    </w:p>
    <w:p w14:paraId="3DAD76C4" w14:textId="1536CB91" w:rsidR="003E16C3" w:rsidRPr="003E16C3" w:rsidRDefault="003E16C3" w:rsidP="00A62660">
      <w:pPr>
        <w:pStyle w:val="Odsek2"/>
        <w:numPr>
          <w:ilvl w:val="0"/>
          <w:numId w:val="0"/>
        </w:numPr>
        <w:spacing w:line="288" w:lineRule="auto"/>
        <w:ind w:left="567"/>
        <w:rPr>
          <w:rFonts w:ascii="Arial" w:hAnsi="Arial"/>
        </w:rPr>
      </w:pPr>
      <w:r w:rsidRPr="003E16C3">
        <w:rPr>
          <w:rFonts w:ascii="Arial" w:hAnsi="Arial"/>
        </w:rPr>
        <w:t xml:space="preserve">10.2.2 Do  odoslania písomného vyhlásenia o začatí realizácie Diela podľa bodu 3.1. Zmluvy a to aj bez udania dôvodu, </w:t>
      </w:r>
      <w:r w:rsidRPr="003E16C3">
        <w:rPr>
          <w:rFonts w:ascii="Arial" w:hAnsi="Arial"/>
          <w:color w:val="000000"/>
        </w:rPr>
        <w:t>najmä ak bude žiadosť Objednávateľa  o nenávratný finančný príspevok z fondov Európskej únie na realizáciu Diela zamietnutá</w:t>
      </w:r>
      <w:r w:rsidRPr="003E16C3">
        <w:rPr>
          <w:rFonts w:ascii="Arial" w:hAnsi="Arial"/>
        </w:rPr>
        <w:t xml:space="preserve">. </w:t>
      </w:r>
    </w:p>
    <w:p w14:paraId="0A648B62" w14:textId="77777777" w:rsidR="003E16C3" w:rsidRPr="00766744" w:rsidRDefault="003E16C3" w:rsidP="00A62660">
      <w:pPr>
        <w:pStyle w:val="Odsek3"/>
        <w:numPr>
          <w:ilvl w:val="0"/>
          <w:numId w:val="0"/>
        </w:numPr>
        <w:spacing w:line="288" w:lineRule="auto"/>
        <w:ind w:left="851"/>
        <w:rPr>
          <w:rFonts w:ascii="Arial" w:hAnsi="Arial"/>
          <w:szCs w:val="20"/>
        </w:rPr>
      </w:pPr>
    </w:p>
    <w:p w14:paraId="31FC6924" w14:textId="77777777" w:rsidR="00766744" w:rsidRPr="00766744" w:rsidRDefault="00766744" w:rsidP="00A62660">
      <w:pPr>
        <w:pStyle w:val="Odsek2"/>
        <w:numPr>
          <w:ilvl w:val="1"/>
          <w:numId w:val="5"/>
        </w:numPr>
        <w:spacing w:line="288" w:lineRule="auto"/>
        <w:rPr>
          <w:rFonts w:ascii="Arial" w:hAnsi="Arial"/>
          <w:szCs w:val="20"/>
        </w:rPr>
      </w:pPr>
      <w:r w:rsidRPr="00766744">
        <w:rPr>
          <w:rFonts w:ascii="Arial" w:hAnsi="Arial"/>
          <w:szCs w:val="20"/>
        </w:rPr>
        <w:t>Zhotoviteľ môže prerušiť plnenie Zmluvy prípadne až odstúpiť od Zmluvy ak:</w:t>
      </w:r>
    </w:p>
    <w:p w14:paraId="3B5A4593" w14:textId="7C826836" w:rsidR="00766744" w:rsidRPr="00766744" w:rsidRDefault="00766744" w:rsidP="00A62660">
      <w:pPr>
        <w:pStyle w:val="Odsek3"/>
        <w:numPr>
          <w:ilvl w:val="2"/>
          <w:numId w:val="5"/>
        </w:numPr>
        <w:spacing w:line="288" w:lineRule="auto"/>
        <w:rPr>
          <w:rFonts w:ascii="Arial" w:hAnsi="Arial"/>
          <w:szCs w:val="20"/>
        </w:rPr>
      </w:pPr>
      <w:r w:rsidRPr="00766744">
        <w:rPr>
          <w:rFonts w:ascii="Arial" w:hAnsi="Arial"/>
          <w:szCs w:val="20"/>
        </w:rPr>
        <w:t xml:space="preserve">Objednávateľ bude v omeškaní s poskytnutím  súčinnosti a túto súčinnosť neposkytne ani v dodatočnej lehote poskytnutej Zhotoviteľom v dĺžke </w:t>
      </w:r>
      <w:r w:rsidR="003A62E4">
        <w:rPr>
          <w:rFonts w:ascii="Arial" w:hAnsi="Arial"/>
          <w:szCs w:val="20"/>
        </w:rPr>
        <w:t xml:space="preserve">najviac </w:t>
      </w:r>
      <w:r w:rsidRPr="00766744">
        <w:rPr>
          <w:rFonts w:ascii="Arial" w:hAnsi="Arial"/>
          <w:szCs w:val="20"/>
        </w:rPr>
        <w:t>30 dní.</w:t>
      </w:r>
    </w:p>
    <w:p w14:paraId="112BEB6D" w14:textId="07B8F902" w:rsidR="00766744" w:rsidRPr="00766744" w:rsidRDefault="00766744" w:rsidP="00A62660">
      <w:pPr>
        <w:pStyle w:val="Odsek3"/>
        <w:numPr>
          <w:ilvl w:val="2"/>
          <w:numId w:val="5"/>
        </w:numPr>
        <w:spacing w:line="288" w:lineRule="auto"/>
        <w:rPr>
          <w:rFonts w:ascii="Arial" w:hAnsi="Arial"/>
          <w:szCs w:val="20"/>
        </w:rPr>
      </w:pPr>
      <w:r w:rsidRPr="00766744">
        <w:rPr>
          <w:rFonts w:ascii="Arial" w:hAnsi="Arial"/>
          <w:szCs w:val="20"/>
        </w:rPr>
        <w:t xml:space="preserve">Objednávateľ bude v omeškaní so zaplatením čiastky fakturovanej Zhotoviteľom podľa Zmluvy o viac </w:t>
      </w:r>
      <w:r w:rsidRPr="00C208CD">
        <w:rPr>
          <w:rFonts w:ascii="Arial" w:hAnsi="Arial"/>
          <w:szCs w:val="20"/>
        </w:rPr>
        <w:t xml:space="preserve">ako </w:t>
      </w:r>
      <w:r w:rsidR="00236F8F" w:rsidRPr="00C208CD">
        <w:rPr>
          <w:rFonts w:ascii="Arial" w:hAnsi="Arial"/>
          <w:szCs w:val="20"/>
        </w:rPr>
        <w:t>1 mesiac</w:t>
      </w:r>
      <w:r w:rsidRPr="00766744">
        <w:rPr>
          <w:rFonts w:ascii="Arial" w:hAnsi="Arial"/>
          <w:szCs w:val="20"/>
        </w:rPr>
        <w:t xml:space="preserve"> a svoju povinnosť nesplní ani v dodatočnej lehote poskytnutej Zhotoviteľom v dĺžke </w:t>
      </w:r>
      <w:r w:rsidR="003A62E4">
        <w:rPr>
          <w:rFonts w:ascii="Arial" w:hAnsi="Arial"/>
          <w:szCs w:val="20"/>
        </w:rPr>
        <w:t xml:space="preserve">najviac </w:t>
      </w:r>
      <w:r w:rsidRPr="00766744">
        <w:rPr>
          <w:rFonts w:ascii="Arial" w:hAnsi="Arial"/>
          <w:szCs w:val="20"/>
        </w:rPr>
        <w:t xml:space="preserve"> 30 dní. </w:t>
      </w:r>
    </w:p>
    <w:p w14:paraId="6642E45B" w14:textId="77777777" w:rsidR="00766744" w:rsidRDefault="00766744" w:rsidP="00A62660">
      <w:pPr>
        <w:pStyle w:val="Odsek2"/>
        <w:numPr>
          <w:ilvl w:val="1"/>
          <w:numId w:val="5"/>
        </w:numPr>
        <w:spacing w:line="288" w:lineRule="auto"/>
        <w:rPr>
          <w:rFonts w:ascii="Arial" w:hAnsi="Arial"/>
          <w:szCs w:val="20"/>
        </w:rPr>
      </w:pPr>
      <w:r w:rsidRPr="00766744">
        <w:rPr>
          <w:rFonts w:ascii="Arial" w:hAnsi="Arial"/>
          <w:szCs w:val="20"/>
        </w:rPr>
        <w:lastRenderedPageBreak/>
        <w:t>Táto Zmluva môže zaniknúť aj písomnou dohodu zmluvných strán, v ktorej sa zároveň dohodnú na vysporiadaní vzájomných práv a povinností.</w:t>
      </w:r>
    </w:p>
    <w:p w14:paraId="74683109" w14:textId="77777777" w:rsidR="00766744" w:rsidRPr="00766744" w:rsidRDefault="00766744" w:rsidP="00A62660">
      <w:pPr>
        <w:widowControl w:val="0"/>
        <w:spacing w:after="120" w:line="288" w:lineRule="auto"/>
        <w:ind w:right="-314"/>
        <w:jc w:val="both"/>
        <w:rPr>
          <w:rFonts w:ascii="Arial" w:hAnsi="Arial" w:cs="Arial"/>
          <w:b/>
          <w:u w:val="single"/>
        </w:rPr>
      </w:pPr>
    </w:p>
    <w:p w14:paraId="664379CE" w14:textId="77777777" w:rsidR="00766744" w:rsidRPr="00766744" w:rsidRDefault="00766744" w:rsidP="00A62660">
      <w:pPr>
        <w:widowControl w:val="0"/>
        <w:numPr>
          <w:ilvl w:val="0"/>
          <w:numId w:val="5"/>
        </w:numPr>
        <w:spacing w:after="120" w:line="288" w:lineRule="auto"/>
        <w:ind w:right="-314"/>
        <w:jc w:val="both"/>
        <w:rPr>
          <w:rFonts w:ascii="Arial" w:hAnsi="Arial" w:cs="Arial"/>
          <w:b/>
          <w:u w:val="single"/>
        </w:rPr>
      </w:pPr>
      <w:r w:rsidRPr="00766744">
        <w:rPr>
          <w:rFonts w:ascii="Arial" w:hAnsi="Arial" w:cs="Arial"/>
          <w:b/>
          <w:u w:val="single"/>
        </w:rPr>
        <w:t>OCHRANA INFORMÁCIÍ</w:t>
      </w:r>
    </w:p>
    <w:p w14:paraId="0E79BB06" w14:textId="41284C9F" w:rsidR="00766744" w:rsidRPr="00766744" w:rsidRDefault="00766744" w:rsidP="00A62660">
      <w:pPr>
        <w:pStyle w:val="Odsek2"/>
        <w:numPr>
          <w:ilvl w:val="1"/>
          <w:numId w:val="5"/>
        </w:numPr>
        <w:spacing w:line="288" w:lineRule="auto"/>
        <w:rPr>
          <w:rFonts w:ascii="Arial" w:hAnsi="Arial"/>
          <w:szCs w:val="20"/>
        </w:rPr>
      </w:pPr>
      <w:r w:rsidRPr="00766744">
        <w:rPr>
          <w:rFonts w:ascii="Arial" w:hAnsi="Arial"/>
          <w:szCs w:val="20"/>
        </w:rPr>
        <w:t xml:space="preserve">Ak zmluvná strana sprístupní druhej zmluvnej strane informáciu, ktorá nie je verejne známou (ďalej “dôverná informácia”), druhá zmluvná strana použije takúto informáciu výlučne na účel, na ktorý jej bola sprístupnená a inej osobe ju popri sprístupnení nevyhnutnom pre potreby plnenia záväzkov z Zmluvy bez súhlasu druhej zmluvnej strany sprístupní iba v prípade povinnosti vyplývajúcej jej zo zákona alebo z vykonateľného rozhodnutia príslušného orgánu. </w:t>
      </w:r>
    </w:p>
    <w:p w14:paraId="6F089B89" w14:textId="77777777" w:rsidR="00766744" w:rsidRPr="00766744" w:rsidRDefault="00766744" w:rsidP="00A62660">
      <w:pPr>
        <w:pStyle w:val="Odsek2"/>
        <w:numPr>
          <w:ilvl w:val="1"/>
          <w:numId w:val="5"/>
        </w:numPr>
        <w:spacing w:line="288" w:lineRule="auto"/>
        <w:rPr>
          <w:rFonts w:ascii="Arial" w:hAnsi="Arial"/>
          <w:szCs w:val="20"/>
        </w:rPr>
      </w:pPr>
      <w:r w:rsidRPr="00766744">
        <w:rPr>
          <w:rFonts w:ascii="Arial" w:hAnsi="Arial"/>
          <w:szCs w:val="20"/>
        </w:rPr>
        <w:t>Zmluvné strany budú ochraňovať dôverné informácie druhej zmluvnej strany, a to s rovnakou starostlivosťou ako ochraňujú vlastné informácie rovnakého druhu, vždy však najmenej v rozsahu primeranej odbornej starostlivosti.</w:t>
      </w:r>
    </w:p>
    <w:p w14:paraId="3843C61D" w14:textId="45067BA5" w:rsidR="00766744" w:rsidRPr="00766744" w:rsidRDefault="00766744" w:rsidP="00A62660">
      <w:pPr>
        <w:pStyle w:val="Odsek2"/>
        <w:numPr>
          <w:ilvl w:val="1"/>
          <w:numId w:val="5"/>
        </w:numPr>
        <w:spacing w:line="288" w:lineRule="auto"/>
        <w:rPr>
          <w:rFonts w:ascii="Arial" w:hAnsi="Arial"/>
          <w:szCs w:val="20"/>
        </w:rPr>
      </w:pPr>
      <w:r w:rsidRPr="00766744">
        <w:rPr>
          <w:rFonts w:ascii="Arial" w:hAnsi="Arial"/>
          <w:szCs w:val="20"/>
        </w:rPr>
        <w:t>Zhotoviteľ a/alebo Objednávateľ sa zaväzujú, že v prípade spracúvania osobných údajov fyzických osôb, budú postupovať v zmysle zákona č. 18/2018  Z.z. o ochrane osobných údajov v znení neskorších predpisov.  Zhotoviteľ je povinný preukázateľne poučiť svojich zamestnancov o povinnostiach pri spracúvaní osobných  údajov a záväzku mlčanlivosti o údajoch podľa zákona č. 18/2018 Z.z. o ochrane osobných údajov v znení neskorších predpisov, s ktorými by mohli prísť do styku pri vykonávaní činností pre Objednávateľa.</w:t>
      </w:r>
    </w:p>
    <w:p w14:paraId="1B141D61" w14:textId="77777777" w:rsidR="00766744" w:rsidRPr="00766744" w:rsidRDefault="00766744" w:rsidP="00A62660">
      <w:pPr>
        <w:pStyle w:val="Odsek2"/>
        <w:numPr>
          <w:ilvl w:val="1"/>
          <w:numId w:val="5"/>
        </w:numPr>
        <w:spacing w:line="288" w:lineRule="auto"/>
        <w:rPr>
          <w:rFonts w:ascii="Arial" w:hAnsi="Arial"/>
          <w:szCs w:val="20"/>
        </w:rPr>
      </w:pPr>
      <w:r w:rsidRPr="00766744">
        <w:rPr>
          <w:rFonts w:ascii="Arial" w:hAnsi="Arial"/>
          <w:szCs w:val="20"/>
        </w:rPr>
        <w:t xml:space="preserve"> Zhotoviteľ má právo ponechať si všetky projektové dokumenty.</w:t>
      </w:r>
    </w:p>
    <w:p w14:paraId="5F2AF805" w14:textId="77777777" w:rsidR="00766744" w:rsidRPr="00766744" w:rsidRDefault="00766744" w:rsidP="00A62660">
      <w:pPr>
        <w:widowControl w:val="0"/>
        <w:spacing w:after="120" w:line="288" w:lineRule="auto"/>
        <w:ind w:right="-314"/>
        <w:jc w:val="both"/>
        <w:rPr>
          <w:rFonts w:ascii="Arial" w:hAnsi="Arial" w:cs="Arial"/>
          <w:b/>
          <w:u w:val="single"/>
        </w:rPr>
      </w:pPr>
    </w:p>
    <w:p w14:paraId="14F8FE5B" w14:textId="45A4D277" w:rsidR="00B56D2A" w:rsidRPr="00766744" w:rsidRDefault="00B56D2A" w:rsidP="00A62660">
      <w:pPr>
        <w:widowControl w:val="0"/>
        <w:numPr>
          <w:ilvl w:val="0"/>
          <w:numId w:val="5"/>
        </w:numPr>
        <w:spacing w:after="120" w:line="288" w:lineRule="auto"/>
        <w:ind w:right="-314"/>
        <w:jc w:val="both"/>
        <w:rPr>
          <w:rFonts w:ascii="Arial" w:hAnsi="Arial" w:cs="Arial"/>
          <w:b/>
          <w:u w:val="single"/>
        </w:rPr>
      </w:pPr>
      <w:r w:rsidRPr="00766744">
        <w:rPr>
          <w:rFonts w:ascii="Arial" w:hAnsi="Arial" w:cs="Arial"/>
          <w:b/>
          <w:u w:val="single"/>
        </w:rPr>
        <w:t>ZÁVEREČNÉ USTANOVENIA</w:t>
      </w:r>
    </w:p>
    <w:p w14:paraId="71630B43" w14:textId="77777777" w:rsidR="00D8472B" w:rsidRPr="00766744" w:rsidRDefault="00D8472B" w:rsidP="00D8472B">
      <w:pPr>
        <w:widowControl w:val="0"/>
        <w:numPr>
          <w:ilvl w:val="1"/>
          <w:numId w:val="5"/>
        </w:numPr>
        <w:spacing w:after="120" w:line="288" w:lineRule="auto"/>
        <w:ind w:right="-314"/>
        <w:jc w:val="both"/>
        <w:rPr>
          <w:rFonts w:ascii="Arial" w:hAnsi="Arial" w:cs="Arial"/>
          <w:b/>
          <w:u w:val="single"/>
        </w:rPr>
      </w:pPr>
      <w:r w:rsidRPr="00766744">
        <w:rPr>
          <w:rFonts w:ascii="Arial" w:hAnsi="Arial" w:cs="Arial"/>
        </w:rPr>
        <w:t>Zhotoviteľ berie na vedomie a súhlasí s tým, že vzhľadom na čerpanie Objednávateľa nenávratného finančného príspevku z fondov Európskej únie na financovanie realizácie Diela, budú oprávnení kontrolní zamestnanci môcť uplatňovať voči Zhotoviteľovi kontrolu obchodných dokumentov a vecnú kontrolu v súvislosti s realizáciou a dodávkou Diela, a to počas piatich rokov po dodaní Diela. Oprávnení kontrolní zamestnanci sú najmä: a) poverení zamestnanci SORO, Ministerstva pôdohospodárstva SR, Ministerstva financií SR, Ministerstva školstva SR, Najvyššieho kontrolného úradu, príslušnej správy finančnej kontroly, b) zamestnanci poverení kontrolným orgánom na kontrolu čerpania finančných prostriedkov zo štátneho rozpočtu SR v zmysle zákona 523/2004 Z.z. o rozpočtových pravidlách v znení neskorších predpisov a v zmysle zákona 502/2001 Z. z. o finančnej kontrole a vnútornom audite v znení neskorších predpisov, c) riadne splnomocnení zástupcovia Európskej Komisie a Audítorského dvora ES, d) osoby prizvané kontrolnými orgánmi uvedenými v písm. a) aţ c) v súlade s príslušnými predpismi.</w:t>
      </w:r>
    </w:p>
    <w:p w14:paraId="7FB3EAAB" w14:textId="77777777" w:rsidR="00D8472B" w:rsidRPr="00766744" w:rsidRDefault="00D8472B" w:rsidP="00D8472B">
      <w:pPr>
        <w:widowControl w:val="0"/>
        <w:numPr>
          <w:ilvl w:val="1"/>
          <w:numId w:val="5"/>
        </w:numPr>
        <w:spacing w:after="120" w:line="288" w:lineRule="auto"/>
        <w:ind w:right="-314"/>
        <w:jc w:val="both"/>
        <w:rPr>
          <w:rFonts w:ascii="Arial" w:hAnsi="Arial" w:cs="Arial"/>
          <w:b/>
          <w:u w:val="single"/>
        </w:rPr>
      </w:pPr>
      <w:r w:rsidRPr="00766744">
        <w:rPr>
          <w:rFonts w:ascii="Arial" w:hAnsi="Arial" w:cs="Arial"/>
        </w:rPr>
        <w:t xml:space="preserve">Zhotoviteľ sa zaväzuje, že Dielo vyhotoví tak, že Dielo nebude obsahovať žiadne prvky, znaky, ako ani súčasti podliehajúce schváleniu tretích osôb ako majiteľov autorských práv, licencií, povolení,  ochranných známok, patentov, úžitkových vzorov, alebo iných práv. V prípade porušenia tohto záväzku Zhotoviteľa, zodpovedá Zhotoviteľ za všetky dôsledky a škody tým vzniknuté Objednávateľovi a bude povinný vykonať okamžitú nápravu tým, že na vlastné náklady zabezpečí potrebné súhlasy tretích osôb, a legálne používanie uvedených práv, a to tak, aby sa nemuselo meniť Dielo. Zhotoviteľ bude v takom prípade taktiež povinný nahradiť Objednávateľovi všetku škodu a  náklady, ktoré mu v súvislosti s vyššie uvedeným vzniknú. </w:t>
      </w:r>
    </w:p>
    <w:p w14:paraId="343EA087" w14:textId="77777777" w:rsidR="00D8472B" w:rsidRPr="00766744" w:rsidRDefault="00D8472B" w:rsidP="00D8472B">
      <w:pPr>
        <w:widowControl w:val="0"/>
        <w:numPr>
          <w:ilvl w:val="1"/>
          <w:numId w:val="5"/>
        </w:numPr>
        <w:spacing w:after="120" w:line="288" w:lineRule="auto"/>
        <w:ind w:right="-314"/>
        <w:jc w:val="both"/>
        <w:rPr>
          <w:rFonts w:ascii="Arial" w:hAnsi="Arial" w:cs="Arial"/>
          <w:b/>
          <w:u w:val="single"/>
        </w:rPr>
      </w:pPr>
      <w:r w:rsidRPr="00766744">
        <w:rPr>
          <w:rFonts w:ascii="Arial" w:hAnsi="Arial" w:cs="Arial"/>
        </w:rPr>
        <w:t xml:space="preserve">Akékoľvek vzťahy Zmluvných strán Zmluvou výslovne neupravené sa riadia príslušnými </w:t>
      </w:r>
      <w:r w:rsidRPr="00766744">
        <w:rPr>
          <w:rFonts w:ascii="Arial" w:hAnsi="Arial" w:cs="Arial"/>
        </w:rPr>
        <w:lastRenderedPageBreak/>
        <w:t>ustanoveniami  obchodného zákonníka, autorského zákona a ostatných platných právnych predpisov SR.</w:t>
      </w:r>
    </w:p>
    <w:p w14:paraId="61A11F00" w14:textId="77777777" w:rsidR="00D8472B" w:rsidRPr="00766744" w:rsidRDefault="00D8472B" w:rsidP="00D8472B">
      <w:pPr>
        <w:numPr>
          <w:ilvl w:val="1"/>
          <w:numId w:val="5"/>
        </w:numPr>
        <w:spacing w:after="120" w:line="288" w:lineRule="auto"/>
        <w:ind w:right="-314"/>
        <w:jc w:val="both"/>
        <w:rPr>
          <w:rFonts w:ascii="Arial" w:hAnsi="Arial" w:cs="Arial"/>
        </w:rPr>
      </w:pPr>
      <w:r w:rsidRPr="00766744">
        <w:rPr>
          <w:rFonts w:ascii="Arial" w:hAnsi="Arial" w:cs="Arial"/>
        </w:rPr>
        <w:t>Akékoľvek zmeny Zmluvy je možné vykonať výlučne písomnou dohodou Zmluvných strán písomnými dodatkami k Zmluve.</w:t>
      </w:r>
    </w:p>
    <w:p w14:paraId="7D2F3988" w14:textId="77777777" w:rsidR="00D8472B" w:rsidRPr="00766744" w:rsidRDefault="00D8472B" w:rsidP="00D8472B">
      <w:pPr>
        <w:numPr>
          <w:ilvl w:val="1"/>
          <w:numId w:val="5"/>
        </w:numPr>
        <w:spacing w:after="120" w:line="288" w:lineRule="auto"/>
        <w:ind w:right="-314"/>
        <w:jc w:val="both"/>
        <w:rPr>
          <w:rFonts w:ascii="Arial" w:hAnsi="Arial" w:cs="Arial"/>
        </w:rPr>
      </w:pPr>
      <w:r w:rsidRPr="00766744">
        <w:rPr>
          <w:rFonts w:ascii="Arial" w:hAnsi="Arial" w:cs="Arial"/>
        </w:rPr>
        <w:t>Zmluva sa vyhotovuje v dvoch rovnopisoch s tým, že jeden rovnopis obdrží Zhotoviteľ a jeden Objednávateľ.</w:t>
      </w:r>
    </w:p>
    <w:p w14:paraId="17BF2440" w14:textId="77777777" w:rsidR="00D8472B" w:rsidRPr="00766744" w:rsidRDefault="00D8472B" w:rsidP="00D8472B">
      <w:pPr>
        <w:widowControl w:val="0"/>
        <w:numPr>
          <w:ilvl w:val="1"/>
          <w:numId w:val="5"/>
        </w:numPr>
        <w:spacing w:after="120" w:line="288" w:lineRule="auto"/>
        <w:ind w:right="-314"/>
        <w:jc w:val="both"/>
        <w:rPr>
          <w:rFonts w:ascii="Arial" w:hAnsi="Arial" w:cs="Arial"/>
          <w:b/>
          <w:u w:val="single"/>
        </w:rPr>
      </w:pPr>
      <w:r w:rsidRPr="00766744">
        <w:rPr>
          <w:rFonts w:ascii="Arial" w:hAnsi="Arial" w:cs="Arial"/>
        </w:rPr>
        <w:t>Zmluva nadobúda platnosť a účinnosť dňom jej podpísania oboma Zmluvnými stranami.</w:t>
      </w:r>
    </w:p>
    <w:p w14:paraId="1ADE58E2" w14:textId="77777777" w:rsidR="00D8472B" w:rsidRPr="00766744" w:rsidRDefault="00D8472B" w:rsidP="00D8472B">
      <w:pPr>
        <w:widowControl w:val="0"/>
        <w:numPr>
          <w:ilvl w:val="1"/>
          <w:numId w:val="5"/>
        </w:numPr>
        <w:spacing w:after="120" w:line="288" w:lineRule="auto"/>
        <w:ind w:right="-314"/>
        <w:jc w:val="both"/>
        <w:rPr>
          <w:rFonts w:ascii="Arial" w:hAnsi="Arial" w:cs="Arial"/>
        </w:rPr>
      </w:pPr>
      <w:r w:rsidRPr="00766744">
        <w:rPr>
          <w:rFonts w:ascii="Arial" w:hAnsi="Arial" w:cs="Arial"/>
        </w:rPr>
        <w:t>Zhotoviteľ berie na vedomie, že je povinný sa registrovať v registri partnerov verejného sektora podľa zákona č. 315/2016 Z.z. o registri partnerov verejného sektora, a to vzhľadom na to, že na základe tejto Zmluvy prijíma prostriedky zo štátneho rozpočtu, resp. dodáva tovary osobe, ktorá  prijíma finančné prostriedky zo štátneho rozpočtu (Objednávateľovi), keďže Objednávateľ financuje predmet zmluvy z fondov EU. Zhotoviteľ prehlasuje, že je v súvislosti s touto Zmluvou registrovaný v registri partnerov verejného sektora podľa zákona č. 315/2016 Z.z. o registri partnerov verejného sektora, a zaväzuje sa byť registrovaný v uvedenom registri počas celej doby platnosti zmluvy o poskytnutí nenávratného  finančného príspevku, na základe ktorej je Objednávateľom čerpaný príspevok na financovanie dodávky poskytovaných podľa tejto Zmluvy, najmenej však počas doby 5 rokov od podpisu tejto Zmluvy.V prípade porušenia tejto povinnosti je Zhotoviteľ povinný zaplatiť Objednávateľovi zmluvnú pokutu vo výške celej ujmy, ktorú Objednávateľ bude musieť v súvislosti s porušením povinnosti registrácie Zhotoviteľa v uvedenom  registri, znášať (najmä sankcie, pokuty, povinnosť vrátiť príspevok, a pod.). Zmluvnou pokutou nie je dotknuté právo Objednávateľa domáhať sa voči Zhotoviteľovi  náhrady škody v celom rozsahu, a to aj škody presahujúcej výšku zmluvnej pokuty</w:t>
      </w:r>
    </w:p>
    <w:p w14:paraId="5F04A154" w14:textId="77777777" w:rsidR="00D8472B" w:rsidRPr="00766744" w:rsidRDefault="00D8472B" w:rsidP="00D8472B">
      <w:pPr>
        <w:widowControl w:val="0"/>
        <w:spacing w:after="120" w:line="288" w:lineRule="auto"/>
        <w:ind w:left="720" w:right="-314"/>
        <w:jc w:val="both"/>
        <w:rPr>
          <w:rFonts w:ascii="Arial" w:hAnsi="Arial" w:cs="Arial"/>
          <w:b/>
          <w:u w:val="single"/>
        </w:rPr>
      </w:pPr>
    </w:p>
    <w:p w14:paraId="4FADFB71" w14:textId="77777777" w:rsidR="00D8472B" w:rsidRPr="00766744" w:rsidRDefault="00D8472B" w:rsidP="00D8472B">
      <w:pPr>
        <w:widowControl w:val="0"/>
        <w:numPr>
          <w:ilvl w:val="1"/>
          <w:numId w:val="5"/>
        </w:numPr>
        <w:spacing w:after="120" w:line="288" w:lineRule="auto"/>
        <w:ind w:right="-314"/>
        <w:jc w:val="both"/>
        <w:rPr>
          <w:rFonts w:ascii="Arial" w:hAnsi="Arial" w:cs="Arial"/>
          <w:b/>
          <w:u w:val="single"/>
        </w:rPr>
      </w:pPr>
      <w:r w:rsidRPr="00766744">
        <w:rPr>
          <w:rFonts w:ascii="Arial" w:hAnsi="Arial" w:cs="Arial"/>
        </w:rPr>
        <w:t>Zmluvné strany prehlasujú, že si Zmluvu prečítali, jej obsahu porozumeli, že Zmluva vyjadruje ich slobodnú a vážnu vôle zbavenú akéhokoľvek omylu, na dôkaz čoho ju vlastnoručne podpisujú.</w:t>
      </w:r>
    </w:p>
    <w:p w14:paraId="6093F56A" w14:textId="77777777" w:rsidR="00D8472B" w:rsidRPr="00766744" w:rsidRDefault="00D8472B" w:rsidP="00D8472B">
      <w:pPr>
        <w:widowControl w:val="0"/>
        <w:numPr>
          <w:ilvl w:val="1"/>
          <w:numId w:val="5"/>
        </w:numPr>
        <w:spacing w:after="120" w:line="288" w:lineRule="auto"/>
        <w:ind w:right="-314"/>
        <w:jc w:val="both"/>
        <w:rPr>
          <w:rFonts w:ascii="Arial" w:hAnsi="Arial" w:cs="Arial"/>
        </w:rPr>
      </w:pPr>
      <w:r w:rsidRPr="00766744">
        <w:rPr>
          <w:rFonts w:ascii="Arial" w:hAnsi="Arial" w:cs="Arial"/>
        </w:rPr>
        <w:t>Neoddeliteľnou súčasťou tejto Zmluvy o dielo sú:</w:t>
      </w:r>
    </w:p>
    <w:p w14:paraId="273ADBC5" w14:textId="77777777" w:rsidR="00D8472B" w:rsidRPr="00960C2D" w:rsidRDefault="00D8472B" w:rsidP="00D8472B">
      <w:pPr>
        <w:widowControl w:val="0"/>
        <w:spacing w:after="120" w:line="288" w:lineRule="auto"/>
        <w:ind w:left="720" w:right="-314"/>
        <w:jc w:val="both"/>
        <w:rPr>
          <w:rFonts w:ascii="Arial" w:hAnsi="Arial" w:cs="Arial"/>
        </w:rPr>
      </w:pPr>
      <w:r w:rsidRPr="00960C2D">
        <w:rPr>
          <w:rFonts w:ascii="Arial" w:hAnsi="Arial" w:cs="Arial"/>
        </w:rPr>
        <w:t>Príloha č.1 – Podrobný technický opis a údaje deklarujúce technické parametre dodávaného predmetu zákazky</w:t>
      </w:r>
    </w:p>
    <w:p w14:paraId="180DDC80" w14:textId="77777777" w:rsidR="00D8472B" w:rsidRPr="00960C2D" w:rsidRDefault="00D8472B" w:rsidP="00D8472B">
      <w:pPr>
        <w:widowControl w:val="0"/>
        <w:spacing w:after="120" w:line="288" w:lineRule="auto"/>
        <w:ind w:left="720" w:right="-314"/>
        <w:jc w:val="both"/>
        <w:rPr>
          <w:rFonts w:ascii="Arial" w:hAnsi="Arial" w:cs="Arial"/>
        </w:rPr>
      </w:pPr>
      <w:r w:rsidRPr="00960C2D">
        <w:rPr>
          <w:rFonts w:ascii="Arial" w:hAnsi="Arial" w:cs="Arial"/>
        </w:rPr>
        <w:t>Príloha č.2 – Cena dodávaného predmetu zákazky</w:t>
      </w:r>
    </w:p>
    <w:p w14:paraId="66D0DC5C" w14:textId="77777777" w:rsidR="00D8472B" w:rsidRPr="00766744" w:rsidRDefault="00D8472B" w:rsidP="00D8472B">
      <w:pPr>
        <w:widowControl w:val="0"/>
        <w:spacing w:after="120" w:line="288" w:lineRule="auto"/>
        <w:ind w:left="720" w:right="-314"/>
        <w:jc w:val="both"/>
        <w:rPr>
          <w:rFonts w:ascii="Arial" w:hAnsi="Arial" w:cs="Arial"/>
          <w:b/>
          <w:u w:val="single"/>
        </w:rPr>
      </w:pPr>
      <w:r w:rsidRPr="00960C2D">
        <w:rPr>
          <w:rFonts w:ascii="Arial" w:hAnsi="Arial" w:cs="Arial"/>
        </w:rPr>
        <w:t>Príloha č. 3 - Údaje o subdodávateľoch</w:t>
      </w:r>
    </w:p>
    <w:p w14:paraId="3C0C4568" w14:textId="5E76AE2A" w:rsidR="00C15513" w:rsidRPr="00766744" w:rsidRDefault="00C15513" w:rsidP="00960C2D">
      <w:pPr>
        <w:widowControl w:val="0"/>
        <w:spacing w:after="120" w:line="288" w:lineRule="auto"/>
        <w:ind w:left="720" w:right="-314"/>
        <w:jc w:val="both"/>
        <w:rPr>
          <w:rFonts w:ascii="Arial" w:hAnsi="Arial" w:cs="Arial"/>
          <w:b/>
          <w:u w:val="single"/>
        </w:rPr>
      </w:pPr>
    </w:p>
    <w:p w14:paraId="7F568870" w14:textId="77777777" w:rsidR="00F70870" w:rsidRPr="00766744" w:rsidRDefault="00F70870" w:rsidP="00A62660">
      <w:pPr>
        <w:spacing w:after="120" w:line="288" w:lineRule="auto"/>
        <w:ind w:right="-314"/>
        <w:jc w:val="both"/>
        <w:rPr>
          <w:rFonts w:ascii="Arial" w:hAnsi="Arial" w:cs="Arial"/>
        </w:rPr>
      </w:pPr>
    </w:p>
    <w:p w14:paraId="35BD1B29" w14:textId="77777777" w:rsidR="008F1C12" w:rsidRPr="00766744" w:rsidRDefault="008F1C12" w:rsidP="00A62660">
      <w:pPr>
        <w:spacing w:after="120" w:line="288" w:lineRule="auto"/>
        <w:ind w:right="-314"/>
        <w:rPr>
          <w:rFonts w:ascii="Arial" w:hAnsi="Arial" w:cs="Arial"/>
          <w:b/>
        </w:rPr>
      </w:pPr>
      <w:r w:rsidRPr="00766744">
        <w:rPr>
          <w:rFonts w:ascii="Arial" w:hAnsi="Arial" w:cs="Arial"/>
          <w:b/>
        </w:rPr>
        <w:t xml:space="preserve">Za </w:t>
      </w:r>
      <w:r w:rsidR="00C43914" w:rsidRPr="00766744">
        <w:rPr>
          <w:rFonts w:ascii="Arial" w:hAnsi="Arial" w:cs="Arial"/>
          <w:b/>
        </w:rPr>
        <w:t>Objednávateľa</w:t>
      </w:r>
      <w:r w:rsidRPr="00766744">
        <w:rPr>
          <w:rFonts w:ascii="Arial" w:hAnsi="Arial" w:cs="Arial"/>
          <w:b/>
        </w:rPr>
        <w:t>:</w:t>
      </w:r>
      <w:r w:rsidRPr="00766744">
        <w:rPr>
          <w:rFonts w:ascii="Arial" w:hAnsi="Arial" w:cs="Arial"/>
          <w:b/>
        </w:rPr>
        <w:tab/>
      </w:r>
      <w:r w:rsidRPr="00766744">
        <w:rPr>
          <w:rFonts w:ascii="Arial" w:hAnsi="Arial" w:cs="Arial"/>
          <w:b/>
        </w:rPr>
        <w:tab/>
      </w:r>
      <w:r w:rsidRPr="00766744">
        <w:rPr>
          <w:rFonts w:ascii="Arial" w:hAnsi="Arial" w:cs="Arial"/>
          <w:b/>
        </w:rPr>
        <w:tab/>
      </w:r>
      <w:r w:rsidRPr="00766744">
        <w:rPr>
          <w:rFonts w:ascii="Arial" w:hAnsi="Arial" w:cs="Arial"/>
          <w:b/>
        </w:rPr>
        <w:tab/>
      </w:r>
      <w:r w:rsidRPr="00766744">
        <w:rPr>
          <w:rFonts w:ascii="Arial" w:hAnsi="Arial" w:cs="Arial"/>
          <w:b/>
        </w:rPr>
        <w:tab/>
        <w:t xml:space="preserve">Za </w:t>
      </w:r>
      <w:r w:rsidR="00C43914" w:rsidRPr="00766744">
        <w:rPr>
          <w:rFonts w:ascii="Arial" w:hAnsi="Arial" w:cs="Arial"/>
          <w:b/>
        </w:rPr>
        <w:t>Zhotoviteľa</w:t>
      </w:r>
      <w:r w:rsidRPr="00766744">
        <w:rPr>
          <w:rFonts w:ascii="Arial" w:hAnsi="Arial" w:cs="Arial"/>
          <w:b/>
        </w:rPr>
        <w:t>:</w:t>
      </w:r>
    </w:p>
    <w:p w14:paraId="36D32F78" w14:textId="6B26E68C" w:rsidR="008F1C12" w:rsidRPr="00766744" w:rsidRDefault="008F1C12" w:rsidP="00A62660">
      <w:pPr>
        <w:spacing w:after="120" w:line="288" w:lineRule="auto"/>
        <w:ind w:right="-314"/>
        <w:jc w:val="both"/>
        <w:rPr>
          <w:rFonts w:ascii="Arial" w:hAnsi="Arial" w:cs="Arial"/>
        </w:rPr>
      </w:pPr>
      <w:r w:rsidRPr="00766744">
        <w:rPr>
          <w:rFonts w:ascii="Arial" w:hAnsi="Arial" w:cs="Arial"/>
        </w:rPr>
        <w:t>V</w:t>
      </w:r>
      <w:r w:rsidR="00D47597" w:rsidRPr="00766744">
        <w:rPr>
          <w:rFonts w:ascii="Arial" w:hAnsi="Arial" w:cs="Arial"/>
        </w:rPr>
        <w:t> </w:t>
      </w:r>
      <w:r w:rsidR="00960C2D">
        <w:rPr>
          <w:rFonts w:ascii="Arial" w:hAnsi="Arial" w:cs="Arial"/>
        </w:rPr>
        <w:t>.....................</w:t>
      </w:r>
      <w:r w:rsidR="00D47597" w:rsidRPr="00766744">
        <w:rPr>
          <w:rFonts w:ascii="Arial" w:hAnsi="Arial" w:cs="Arial"/>
        </w:rPr>
        <w:t>,</w:t>
      </w:r>
      <w:r w:rsidRPr="00766744">
        <w:rPr>
          <w:rFonts w:ascii="Arial" w:hAnsi="Arial" w:cs="Arial"/>
        </w:rPr>
        <w:t xml:space="preserve"> dňa …………</w:t>
      </w:r>
      <w:r w:rsidRPr="00766744">
        <w:rPr>
          <w:rFonts w:ascii="Arial" w:hAnsi="Arial" w:cs="Arial"/>
        </w:rPr>
        <w:tab/>
      </w:r>
      <w:r w:rsidRPr="00766744">
        <w:rPr>
          <w:rFonts w:ascii="Arial" w:hAnsi="Arial" w:cs="Arial"/>
        </w:rPr>
        <w:tab/>
      </w:r>
      <w:r w:rsidRPr="00766744">
        <w:rPr>
          <w:rFonts w:ascii="Arial" w:hAnsi="Arial" w:cs="Arial"/>
        </w:rPr>
        <w:tab/>
      </w:r>
      <w:r w:rsidRPr="00766744">
        <w:rPr>
          <w:rFonts w:ascii="Arial" w:hAnsi="Arial" w:cs="Arial"/>
        </w:rPr>
        <w:tab/>
        <w:t>V</w:t>
      </w:r>
      <w:r w:rsidR="00960C2D">
        <w:rPr>
          <w:rFonts w:ascii="Arial" w:hAnsi="Arial" w:cs="Arial"/>
        </w:rPr>
        <w:t xml:space="preserve"> .......................</w:t>
      </w:r>
      <w:r w:rsidR="00D47597" w:rsidRPr="00766744">
        <w:rPr>
          <w:rFonts w:ascii="Arial" w:hAnsi="Arial" w:cs="Arial"/>
        </w:rPr>
        <w:t>,</w:t>
      </w:r>
      <w:r w:rsidRPr="00766744">
        <w:rPr>
          <w:rFonts w:ascii="Arial" w:hAnsi="Arial" w:cs="Arial"/>
        </w:rPr>
        <w:t xml:space="preserve"> dňa …………</w:t>
      </w:r>
    </w:p>
    <w:p w14:paraId="5ED0DF24" w14:textId="77777777" w:rsidR="00092576" w:rsidRPr="00766744" w:rsidRDefault="00092576" w:rsidP="00A62660">
      <w:pPr>
        <w:spacing w:after="120" w:line="288" w:lineRule="auto"/>
        <w:ind w:right="-314"/>
        <w:rPr>
          <w:rFonts w:ascii="Arial" w:hAnsi="Arial" w:cs="Arial"/>
        </w:rPr>
      </w:pPr>
    </w:p>
    <w:p w14:paraId="2F2AB496" w14:textId="77777777" w:rsidR="00B86F1B" w:rsidRPr="00766744" w:rsidRDefault="00B86F1B" w:rsidP="00A62660">
      <w:pPr>
        <w:spacing w:after="120" w:line="288" w:lineRule="auto"/>
        <w:ind w:right="-314"/>
        <w:rPr>
          <w:rFonts w:ascii="Arial" w:hAnsi="Arial" w:cs="Arial"/>
        </w:rPr>
      </w:pPr>
    </w:p>
    <w:p w14:paraId="145EA4A1" w14:textId="77777777" w:rsidR="008F1C12" w:rsidRPr="00766744" w:rsidRDefault="008F1C12" w:rsidP="00A62660">
      <w:pPr>
        <w:spacing w:after="120" w:line="288" w:lineRule="auto"/>
        <w:ind w:right="-314"/>
        <w:rPr>
          <w:rFonts w:ascii="Arial" w:hAnsi="Arial" w:cs="Arial"/>
        </w:rPr>
      </w:pPr>
      <w:r w:rsidRPr="00766744">
        <w:rPr>
          <w:rFonts w:ascii="Arial" w:hAnsi="Arial" w:cs="Arial"/>
        </w:rPr>
        <w:t>......................................................</w:t>
      </w:r>
      <w:r w:rsidRPr="00766744">
        <w:rPr>
          <w:rFonts w:ascii="Arial" w:hAnsi="Arial" w:cs="Arial"/>
        </w:rPr>
        <w:tab/>
      </w:r>
      <w:r w:rsidRPr="00766744">
        <w:rPr>
          <w:rFonts w:ascii="Arial" w:hAnsi="Arial" w:cs="Arial"/>
        </w:rPr>
        <w:tab/>
      </w:r>
      <w:r w:rsidRPr="00766744">
        <w:rPr>
          <w:rFonts w:ascii="Arial" w:hAnsi="Arial" w:cs="Arial"/>
        </w:rPr>
        <w:tab/>
        <w:t>....................................................</w:t>
      </w:r>
    </w:p>
    <w:p w14:paraId="0DDE6891" w14:textId="77777777" w:rsidR="009A2EDD" w:rsidRPr="00766744" w:rsidRDefault="00C43914" w:rsidP="00A62660">
      <w:pPr>
        <w:widowControl w:val="0"/>
        <w:spacing w:after="120" w:line="288" w:lineRule="auto"/>
        <w:ind w:right="-314"/>
        <w:jc w:val="both"/>
        <w:rPr>
          <w:rFonts w:ascii="Arial" w:hAnsi="Arial" w:cs="Arial"/>
        </w:rPr>
      </w:pPr>
      <w:r w:rsidRPr="00766744">
        <w:rPr>
          <w:rFonts w:ascii="Arial" w:hAnsi="Arial" w:cs="Arial"/>
        </w:rPr>
        <w:tab/>
      </w:r>
      <w:r w:rsidRPr="00766744">
        <w:rPr>
          <w:rFonts w:ascii="Arial" w:hAnsi="Arial" w:cs="Arial"/>
        </w:rPr>
        <w:tab/>
      </w:r>
    </w:p>
    <w:sectPr w:rsidR="009A2EDD" w:rsidRPr="00766744">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EE11A" w14:textId="77777777" w:rsidR="00C9683B" w:rsidRDefault="00C9683B">
      <w:r>
        <w:separator/>
      </w:r>
    </w:p>
  </w:endnote>
  <w:endnote w:type="continuationSeparator" w:id="0">
    <w:p w14:paraId="04C4A081" w14:textId="77777777" w:rsidR="00C9683B" w:rsidRDefault="00C9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804F" w14:textId="77777777" w:rsidR="004E6AE8" w:rsidRDefault="004E6AE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61CB" w14:textId="4BF764A1" w:rsidR="00DE76B7" w:rsidRPr="008F1C12" w:rsidRDefault="00DE76B7">
    <w:pPr>
      <w:pStyle w:val="Pta"/>
      <w:rPr>
        <w:rFonts w:ascii="Arial" w:hAnsi="Arial" w:cs="Arial"/>
        <w:i/>
        <w:sz w:val="16"/>
        <w:szCs w:val="16"/>
      </w:rPr>
    </w:pPr>
    <w:r>
      <w:rPr>
        <w:rFonts w:ascii="Arial" w:hAnsi="Arial" w:cs="Arial"/>
        <w:i/>
        <w:sz w:val="16"/>
        <w:szCs w:val="16"/>
      </w:rPr>
      <w:t>Zmluva o dielo a licenčná zmluva</w:t>
    </w:r>
    <w:r>
      <w:rPr>
        <w:rFonts w:ascii="Arial" w:hAnsi="Arial" w:cs="Arial"/>
        <w:i/>
        <w:sz w:val="16"/>
        <w:szCs w:val="16"/>
      </w:rPr>
      <w:tab/>
    </w:r>
    <w:r>
      <w:rPr>
        <w:rFonts w:ascii="Arial" w:hAnsi="Arial" w:cs="Arial"/>
        <w:i/>
        <w:sz w:val="16"/>
        <w:szCs w:val="16"/>
      </w:rPr>
      <w:tab/>
      <w:t>Strana</w:t>
    </w:r>
    <w:r>
      <w:rPr>
        <w:rFonts w:ascii="Arial" w:hAnsi="Arial" w:cs="Arial"/>
        <w:i/>
        <w:sz w:val="16"/>
        <w:szCs w:val="16"/>
      </w:rPr>
      <w:tab/>
    </w:r>
    <w:r w:rsidRPr="008F1C12">
      <w:rPr>
        <w:rStyle w:val="slostrany"/>
        <w:rFonts w:ascii="Arial" w:hAnsi="Arial" w:cs="Arial"/>
        <w:i/>
        <w:sz w:val="16"/>
        <w:szCs w:val="16"/>
      </w:rPr>
      <w:fldChar w:fldCharType="begin"/>
    </w:r>
    <w:r w:rsidRPr="008F1C12">
      <w:rPr>
        <w:rStyle w:val="slostrany"/>
        <w:rFonts w:ascii="Arial" w:hAnsi="Arial" w:cs="Arial"/>
        <w:i/>
        <w:sz w:val="16"/>
        <w:szCs w:val="16"/>
      </w:rPr>
      <w:instrText xml:space="preserve"> PAGE </w:instrText>
    </w:r>
    <w:r w:rsidRPr="008F1C12">
      <w:rPr>
        <w:rStyle w:val="slostrany"/>
        <w:rFonts w:ascii="Arial" w:hAnsi="Arial" w:cs="Arial"/>
        <w:i/>
        <w:sz w:val="16"/>
        <w:szCs w:val="16"/>
      </w:rPr>
      <w:fldChar w:fldCharType="separate"/>
    </w:r>
    <w:r w:rsidR="002266DF">
      <w:rPr>
        <w:rStyle w:val="slostrany"/>
        <w:rFonts w:ascii="Arial" w:hAnsi="Arial" w:cs="Arial"/>
        <w:i/>
        <w:noProof/>
        <w:sz w:val="16"/>
        <w:szCs w:val="16"/>
      </w:rPr>
      <w:t>1</w:t>
    </w:r>
    <w:r w:rsidRPr="008F1C12">
      <w:rPr>
        <w:rStyle w:val="slostrany"/>
        <w:rFonts w:ascii="Arial" w:hAnsi="Arial" w:cs="Arial"/>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1C40" w14:textId="77777777" w:rsidR="004E6AE8" w:rsidRDefault="004E6A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64A5D" w14:textId="77777777" w:rsidR="00C9683B" w:rsidRDefault="00C9683B">
      <w:r>
        <w:separator/>
      </w:r>
    </w:p>
  </w:footnote>
  <w:footnote w:type="continuationSeparator" w:id="0">
    <w:p w14:paraId="30EBF957" w14:textId="77777777" w:rsidR="00C9683B" w:rsidRDefault="00C9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384F" w14:textId="77777777" w:rsidR="004E6AE8" w:rsidRDefault="004E6AE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FA14" w14:textId="77777777" w:rsidR="004E6AE8" w:rsidRDefault="004E6AE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1B51" w14:textId="77777777" w:rsidR="004E6AE8" w:rsidRDefault="004E6AE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B1EFB"/>
    <w:multiLevelType w:val="multilevel"/>
    <w:tmpl w:val="360E43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ascii="Arial" w:hAnsi="Arial" w:hint="default"/>
        <w:b w:val="0"/>
        <w:i w:val="0"/>
        <w:sz w:val="20"/>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15:restartNumberingAfterBreak="0">
    <w:nsid w:val="05C21D5D"/>
    <w:multiLevelType w:val="hybridMultilevel"/>
    <w:tmpl w:val="38D47048"/>
    <w:lvl w:ilvl="0" w:tplc="6F84BCDC">
      <w:start w:val="10"/>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9AB12D2"/>
    <w:multiLevelType w:val="multilevel"/>
    <w:tmpl w:val="873214CC"/>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9F69E7"/>
    <w:multiLevelType w:val="multilevel"/>
    <w:tmpl w:val="2F1A6DD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3962C7"/>
    <w:multiLevelType w:val="multilevel"/>
    <w:tmpl w:val="695099E6"/>
    <w:lvl w:ilvl="0">
      <w:start w:val="1"/>
      <w:numFmt w:val="decimal"/>
      <w:lvlText w:val="%1."/>
      <w:lvlJc w:val="left"/>
      <w:pPr>
        <w:tabs>
          <w:tab w:val="num" w:pos="374"/>
        </w:tabs>
        <w:ind w:left="374" w:hanging="37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413DA0"/>
    <w:multiLevelType w:val="hybridMultilevel"/>
    <w:tmpl w:val="A4B2C168"/>
    <w:lvl w:ilvl="0" w:tplc="482C1270">
      <w:start w:val="4"/>
      <w:numFmt w:val="bullet"/>
      <w:lvlText w:val="-"/>
      <w:lvlJc w:val="left"/>
      <w:pPr>
        <w:ind w:left="1080" w:hanging="360"/>
      </w:pPr>
      <w:rPr>
        <w:rFonts w:ascii="Arial" w:eastAsia="Times New Roman"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12A16726"/>
    <w:multiLevelType w:val="multilevel"/>
    <w:tmpl w:val="D4AC73E2"/>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2B7D6F"/>
    <w:multiLevelType w:val="multilevel"/>
    <w:tmpl w:val="3164341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727E9"/>
    <w:multiLevelType w:val="multilevel"/>
    <w:tmpl w:val="9EC2215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86139C"/>
    <w:multiLevelType w:val="multilevel"/>
    <w:tmpl w:val="12E4152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412DCC"/>
    <w:multiLevelType w:val="multilevel"/>
    <w:tmpl w:val="D4AC73E2"/>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2D06AF"/>
    <w:multiLevelType w:val="multilevel"/>
    <w:tmpl w:val="9C98DC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6E6289"/>
    <w:multiLevelType w:val="multilevel"/>
    <w:tmpl w:val="FE440C1C"/>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35B75A94"/>
    <w:multiLevelType w:val="multilevel"/>
    <w:tmpl w:val="70D4DA8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FC51A9"/>
    <w:multiLevelType w:val="multilevel"/>
    <w:tmpl w:val="F4F6463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C26141"/>
    <w:multiLevelType w:val="hybridMultilevel"/>
    <w:tmpl w:val="2D2A2D10"/>
    <w:lvl w:ilvl="0" w:tplc="BB9490B6">
      <w:start w:val="6"/>
      <w:numFmt w:val="bullet"/>
      <w:lvlText w:val="-"/>
      <w:lvlJc w:val="left"/>
      <w:pPr>
        <w:tabs>
          <w:tab w:val="num" w:pos="1065"/>
        </w:tabs>
        <w:ind w:left="1065" w:hanging="360"/>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4A6544C2"/>
    <w:multiLevelType w:val="multilevel"/>
    <w:tmpl w:val="051A1F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A22072"/>
    <w:multiLevelType w:val="hybridMultilevel"/>
    <w:tmpl w:val="8A844AB8"/>
    <w:lvl w:ilvl="0" w:tplc="EFDC53DC">
      <w:start w:val="2"/>
      <w:numFmt w:val="bullet"/>
      <w:lvlText w:val="-"/>
      <w:lvlJc w:val="left"/>
      <w:pPr>
        <w:tabs>
          <w:tab w:val="num" w:pos="585"/>
        </w:tabs>
        <w:ind w:left="585" w:hanging="360"/>
      </w:pPr>
      <w:rPr>
        <w:rFonts w:ascii="Times New Roman" w:eastAsia="Times New Roman" w:hAnsi="Times New Roman" w:cs="Times New Roman" w:hint="default"/>
      </w:rPr>
    </w:lvl>
    <w:lvl w:ilvl="1" w:tplc="041B0003" w:tentative="1">
      <w:start w:val="1"/>
      <w:numFmt w:val="bullet"/>
      <w:lvlText w:val="o"/>
      <w:lvlJc w:val="left"/>
      <w:pPr>
        <w:tabs>
          <w:tab w:val="num" w:pos="1305"/>
        </w:tabs>
        <w:ind w:left="1305" w:hanging="360"/>
      </w:pPr>
      <w:rPr>
        <w:rFonts w:ascii="Courier New" w:hAnsi="Courier New" w:hint="default"/>
      </w:rPr>
    </w:lvl>
    <w:lvl w:ilvl="2" w:tplc="041B0005" w:tentative="1">
      <w:start w:val="1"/>
      <w:numFmt w:val="bullet"/>
      <w:lvlText w:val=""/>
      <w:lvlJc w:val="left"/>
      <w:pPr>
        <w:tabs>
          <w:tab w:val="num" w:pos="2025"/>
        </w:tabs>
        <w:ind w:left="2025" w:hanging="360"/>
      </w:pPr>
      <w:rPr>
        <w:rFonts w:ascii="Wingdings" w:hAnsi="Wingdings" w:hint="default"/>
      </w:rPr>
    </w:lvl>
    <w:lvl w:ilvl="3" w:tplc="041B0001" w:tentative="1">
      <w:start w:val="1"/>
      <w:numFmt w:val="bullet"/>
      <w:lvlText w:val=""/>
      <w:lvlJc w:val="left"/>
      <w:pPr>
        <w:tabs>
          <w:tab w:val="num" w:pos="2745"/>
        </w:tabs>
        <w:ind w:left="2745" w:hanging="360"/>
      </w:pPr>
      <w:rPr>
        <w:rFonts w:ascii="Symbol" w:hAnsi="Symbol" w:hint="default"/>
      </w:rPr>
    </w:lvl>
    <w:lvl w:ilvl="4" w:tplc="041B0003" w:tentative="1">
      <w:start w:val="1"/>
      <w:numFmt w:val="bullet"/>
      <w:lvlText w:val="o"/>
      <w:lvlJc w:val="left"/>
      <w:pPr>
        <w:tabs>
          <w:tab w:val="num" w:pos="3465"/>
        </w:tabs>
        <w:ind w:left="3465" w:hanging="360"/>
      </w:pPr>
      <w:rPr>
        <w:rFonts w:ascii="Courier New" w:hAnsi="Courier New" w:hint="default"/>
      </w:rPr>
    </w:lvl>
    <w:lvl w:ilvl="5" w:tplc="041B0005" w:tentative="1">
      <w:start w:val="1"/>
      <w:numFmt w:val="bullet"/>
      <w:lvlText w:val=""/>
      <w:lvlJc w:val="left"/>
      <w:pPr>
        <w:tabs>
          <w:tab w:val="num" w:pos="4185"/>
        </w:tabs>
        <w:ind w:left="4185" w:hanging="360"/>
      </w:pPr>
      <w:rPr>
        <w:rFonts w:ascii="Wingdings" w:hAnsi="Wingdings" w:hint="default"/>
      </w:rPr>
    </w:lvl>
    <w:lvl w:ilvl="6" w:tplc="041B0001" w:tentative="1">
      <w:start w:val="1"/>
      <w:numFmt w:val="bullet"/>
      <w:lvlText w:val=""/>
      <w:lvlJc w:val="left"/>
      <w:pPr>
        <w:tabs>
          <w:tab w:val="num" w:pos="4905"/>
        </w:tabs>
        <w:ind w:left="4905" w:hanging="360"/>
      </w:pPr>
      <w:rPr>
        <w:rFonts w:ascii="Symbol" w:hAnsi="Symbol" w:hint="default"/>
      </w:rPr>
    </w:lvl>
    <w:lvl w:ilvl="7" w:tplc="041B0003" w:tentative="1">
      <w:start w:val="1"/>
      <w:numFmt w:val="bullet"/>
      <w:lvlText w:val="o"/>
      <w:lvlJc w:val="left"/>
      <w:pPr>
        <w:tabs>
          <w:tab w:val="num" w:pos="5625"/>
        </w:tabs>
        <w:ind w:left="5625" w:hanging="360"/>
      </w:pPr>
      <w:rPr>
        <w:rFonts w:ascii="Courier New" w:hAnsi="Courier New" w:hint="default"/>
      </w:rPr>
    </w:lvl>
    <w:lvl w:ilvl="8" w:tplc="041B0005" w:tentative="1">
      <w:start w:val="1"/>
      <w:numFmt w:val="bullet"/>
      <w:lvlText w:val=""/>
      <w:lvlJc w:val="left"/>
      <w:pPr>
        <w:tabs>
          <w:tab w:val="num" w:pos="6345"/>
        </w:tabs>
        <w:ind w:left="6345" w:hanging="360"/>
      </w:pPr>
      <w:rPr>
        <w:rFonts w:ascii="Wingdings" w:hAnsi="Wingdings" w:hint="default"/>
      </w:rPr>
    </w:lvl>
  </w:abstractNum>
  <w:abstractNum w:abstractNumId="20" w15:restartNumberingAfterBreak="0">
    <w:nsid w:val="57730E5D"/>
    <w:multiLevelType w:val="multilevel"/>
    <w:tmpl w:val="6FF44D98"/>
    <w:lvl w:ilvl="0">
      <w:start w:val="9"/>
      <w:numFmt w:val="decimal"/>
      <w:lvlText w:val="%1."/>
      <w:lvlJc w:val="left"/>
      <w:pPr>
        <w:tabs>
          <w:tab w:val="num" w:pos="555"/>
        </w:tabs>
        <w:ind w:left="555" w:hanging="555"/>
      </w:pPr>
      <w:rPr>
        <w:rFonts w:hint="default"/>
      </w:rPr>
    </w:lvl>
    <w:lvl w:ilvl="1">
      <w:start w:val="3"/>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21" w15:restartNumberingAfterBreak="0">
    <w:nsid w:val="60A67CFF"/>
    <w:multiLevelType w:val="multilevel"/>
    <w:tmpl w:val="636473D8"/>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213BA8"/>
    <w:multiLevelType w:val="multilevel"/>
    <w:tmpl w:val="92F06E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7F74197"/>
    <w:multiLevelType w:val="multilevel"/>
    <w:tmpl w:val="E97CD50C"/>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E8D77D0"/>
    <w:multiLevelType w:val="multilevel"/>
    <w:tmpl w:val="BDD88356"/>
    <w:lvl w:ilvl="0">
      <w:start w:val="1"/>
      <w:numFmt w:val="decimal"/>
      <w:pStyle w:val="Kapitola"/>
      <w:lvlText w:val="%1."/>
      <w:lvlJc w:val="left"/>
      <w:pPr>
        <w:ind w:left="1495" w:hanging="360"/>
      </w:pPr>
      <w:rPr>
        <w:rFonts w:hint="default"/>
      </w:rPr>
    </w:lvl>
    <w:lvl w:ilvl="1">
      <w:start w:val="1"/>
      <w:numFmt w:val="decimal"/>
      <w:pStyle w:val="Odsek2"/>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dsek3"/>
      <w:lvlText w:val="%1.%2.%3."/>
      <w:lvlJc w:val="left"/>
      <w:pPr>
        <w:ind w:left="1072"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dsek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4C02C9"/>
    <w:multiLevelType w:val="multilevel"/>
    <w:tmpl w:val="125E268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2F16944"/>
    <w:multiLevelType w:val="multilevel"/>
    <w:tmpl w:val="73E6D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3465CF"/>
    <w:multiLevelType w:val="multilevel"/>
    <w:tmpl w:val="1E305A3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43744D4"/>
    <w:multiLevelType w:val="multilevel"/>
    <w:tmpl w:val="8800EDAC"/>
    <w:lvl w:ilvl="0">
      <w:start w:val="9"/>
      <w:numFmt w:val="decimal"/>
      <w:lvlText w:val="%1"/>
      <w:lvlJc w:val="left"/>
      <w:pPr>
        <w:tabs>
          <w:tab w:val="num" w:pos="420"/>
        </w:tabs>
        <w:ind w:left="420" w:hanging="420"/>
      </w:pPr>
      <w:rPr>
        <w:rFonts w:hint="default"/>
      </w:rPr>
    </w:lvl>
    <w:lvl w:ilvl="1">
      <w:start w:val="2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6C742A"/>
    <w:multiLevelType w:val="multilevel"/>
    <w:tmpl w:val="7A42D72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15:restartNumberingAfterBreak="0">
    <w:nsid w:val="7D980143"/>
    <w:multiLevelType w:val="multilevel"/>
    <w:tmpl w:val="0FA452B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3E48F9"/>
    <w:multiLevelType w:val="multilevel"/>
    <w:tmpl w:val="610696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EA7C4E"/>
    <w:multiLevelType w:val="multilevel"/>
    <w:tmpl w:val="03E6FDC2"/>
    <w:lvl w:ilvl="0">
      <w:start w:val="9"/>
      <w:numFmt w:val="decimal"/>
      <w:lvlText w:val="%1."/>
      <w:lvlJc w:val="left"/>
      <w:pPr>
        <w:tabs>
          <w:tab w:val="num" w:pos="555"/>
        </w:tabs>
        <w:ind w:left="555" w:hanging="555"/>
      </w:pPr>
      <w:rPr>
        <w:rFonts w:hint="default"/>
      </w:rPr>
    </w:lvl>
    <w:lvl w:ilvl="1">
      <w:start w:val="2"/>
      <w:numFmt w:val="decimal"/>
      <w:lvlText w:val="%1.%2."/>
      <w:lvlJc w:val="left"/>
      <w:pPr>
        <w:tabs>
          <w:tab w:val="num" w:pos="1060"/>
        </w:tabs>
        <w:ind w:left="1060" w:hanging="720"/>
      </w:pPr>
      <w:rPr>
        <w:rFonts w:hint="default"/>
      </w:rPr>
    </w:lvl>
    <w:lvl w:ilvl="2">
      <w:start w:val="4"/>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num w:numId="1">
    <w:abstractNumId w:val="5"/>
  </w:num>
  <w:num w:numId="2">
    <w:abstractNumId w:val="26"/>
  </w:num>
  <w:num w:numId="3">
    <w:abstractNumId w:val="13"/>
  </w:num>
  <w:num w:numId="4">
    <w:abstractNumId w:val="30"/>
  </w:num>
  <w:num w:numId="5">
    <w:abstractNumId w:val="8"/>
  </w:num>
  <w:num w:numId="6">
    <w:abstractNumId w:val="15"/>
  </w:num>
  <w:num w:numId="7">
    <w:abstractNumId w:val="16"/>
  </w:num>
  <w:num w:numId="8">
    <w:abstractNumId w:val="11"/>
  </w:num>
  <w:num w:numId="9">
    <w:abstractNumId w:val="2"/>
  </w:num>
  <w:num w:numId="10">
    <w:abstractNumId w:val="23"/>
  </w:num>
  <w:num w:numId="11">
    <w:abstractNumId w:val="22"/>
  </w:num>
  <w:num w:numId="12">
    <w:abstractNumId w:val="18"/>
  </w:num>
  <w:num w:numId="13">
    <w:abstractNumId w:val="31"/>
  </w:num>
  <w:num w:numId="14">
    <w:abstractNumId w:val="29"/>
  </w:num>
  <w:num w:numId="15">
    <w:abstractNumId w:val="33"/>
  </w:num>
  <w:num w:numId="16">
    <w:abstractNumId w:val="20"/>
  </w:num>
  <w:num w:numId="17">
    <w:abstractNumId w:val="21"/>
  </w:num>
  <w:num w:numId="18">
    <w:abstractNumId w:val="10"/>
  </w:num>
  <w:num w:numId="19">
    <w:abstractNumId w:val="7"/>
  </w:num>
  <w:num w:numId="20">
    <w:abstractNumId w:val="3"/>
  </w:num>
  <w:num w:numId="21">
    <w:abstractNumId w:val="24"/>
  </w:num>
  <w:num w:numId="22">
    <w:abstractNumId w:val="12"/>
  </w:num>
  <w:num w:numId="23">
    <w:abstractNumId w:val="9"/>
  </w:num>
  <w:num w:numId="24">
    <w:abstractNumId w:val="32"/>
  </w:num>
  <w:num w:numId="25">
    <w:abstractNumId w:val="1"/>
  </w:num>
  <w:num w:numId="26">
    <w:abstractNumId w:val="4"/>
  </w:num>
  <w:num w:numId="27">
    <w:abstractNumId w:val="27"/>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8"/>
  </w:num>
  <w:num w:numId="30">
    <w:abstractNumId w:val="19"/>
  </w:num>
  <w:num w:numId="31">
    <w:abstractNumId w:val="17"/>
  </w:num>
  <w:num w:numId="32">
    <w:abstractNumId w:val="14"/>
  </w:num>
  <w:num w:numId="33">
    <w:abstractNumId w:val="2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6D"/>
    <w:rsid w:val="000027C4"/>
    <w:rsid w:val="000058AD"/>
    <w:rsid w:val="00007E51"/>
    <w:rsid w:val="00010715"/>
    <w:rsid w:val="00030F05"/>
    <w:rsid w:val="000331EB"/>
    <w:rsid w:val="000342EE"/>
    <w:rsid w:val="000348FA"/>
    <w:rsid w:val="00044F03"/>
    <w:rsid w:val="00057A55"/>
    <w:rsid w:val="0006077E"/>
    <w:rsid w:val="00065FD4"/>
    <w:rsid w:val="00066010"/>
    <w:rsid w:val="000707F1"/>
    <w:rsid w:val="00092576"/>
    <w:rsid w:val="00093253"/>
    <w:rsid w:val="000A034A"/>
    <w:rsid w:val="000A3ACB"/>
    <w:rsid w:val="000B46B8"/>
    <w:rsid w:val="000B4B71"/>
    <w:rsid w:val="000B58CF"/>
    <w:rsid w:val="000D26F5"/>
    <w:rsid w:val="000D4B30"/>
    <w:rsid w:val="000D728F"/>
    <w:rsid w:val="00100B36"/>
    <w:rsid w:val="00111592"/>
    <w:rsid w:val="0011462B"/>
    <w:rsid w:val="00122353"/>
    <w:rsid w:val="00122E56"/>
    <w:rsid w:val="00124EC7"/>
    <w:rsid w:val="00151E81"/>
    <w:rsid w:val="00155D3D"/>
    <w:rsid w:val="00165355"/>
    <w:rsid w:val="001708F5"/>
    <w:rsid w:val="00173A63"/>
    <w:rsid w:val="00175823"/>
    <w:rsid w:val="00187D62"/>
    <w:rsid w:val="00192632"/>
    <w:rsid w:val="00196229"/>
    <w:rsid w:val="001C0543"/>
    <w:rsid w:val="001E28FF"/>
    <w:rsid w:val="00212BD3"/>
    <w:rsid w:val="00221744"/>
    <w:rsid w:val="00221868"/>
    <w:rsid w:val="00224D97"/>
    <w:rsid w:val="002266DF"/>
    <w:rsid w:val="00231986"/>
    <w:rsid w:val="00235E1D"/>
    <w:rsid w:val="00236F8F"/>
    <w:rsid w:val="00241BE2"/>
    <w:rsid w:val="002473E9"/>
    <w:rsid w:val="00264F78"/>
    <w:rsid w:val="00266D62"/>
    <w:rsid w:val="002709A5"/>
    <w:rsid w:val="002859FF"/>
    <w:rsid w:val="0029410F"/>
    <w:rsid w:val="002A24ED"/>
    <w:rsid w:val="002A7603"/>
    <w:rsid w:val="002C3657"/>
    <w:rsid w:val="002C6BD0"/>
    <w:rsid w:val="002D7135"/>
    <w:rsid w:val="002E3884"/>
    <w:rsid w:val="002F7B9F"/>
    <w:rsid w:val="00300828"/>
    <w:rsid w:val="003022D0"/>
    <w:rsid w:val="00304587"/>
    <w:rsid w:val="00307608"/>
    <w:rsid w:val="00330FAB"/>
    <w:rsid w:val="00333A44"/>
    <w:rsid w:val="0034517E"/>
    <w:rsid w:val="00353DB7"/>
    <w:rsid w:val="00357372"/>
    <w:rsid w:val="00362D0E"/>
    <w:rsid w:val="00362F56"/>
    <w:rsid w:val="003665B2"/>
    <w:rsid w:val="0037695C"/>
    <w:rsid w:val="00377671"/>
    <w:rsid w:val="003849FC"/>
    <w:rsid w:val="003A264F"/>
    <w:rsid w:val="003A62E4"/>
    <w:rsid w:val="003B3E40"/>
    <w:rsid w:val="003C17EC"/>
    <w:rsid w:val="003C41F7"/>
    <w:rsid w:val="003D0A77"/>
    <w:rsid w:val="003D531A"/>
    <w:rsid w:val="003D6A34"/>
    <w:rsid w:val="003E16C3"/>
    <w:rsid w:val="003E5491"/>
    <w:rsid w:val="003F44F1"/>
    <w:rsid w:val="003F7F96"/>
    <w:rsid w:val="0040005F"/>
    <w:rsid w:val="0040028C"/>
    <w:rsid w:val="00402A19"/>
    <w:rsid w:val="004079F3"/>
    <w:rsid w:val="00407A70"/>
    <w:rsid w:val="0041223C"/>
    <w:rsid w:val="00453E16"/>
    <w:rsid w:val="0046244F"/>
    <w:rsid w:val="00475684"/>
    <w:rsid w:val="00485C57"/>
    <w:rsid w:val="004860FC"/>
    <w:rsid w:val="00496D4E"/>
    <w:rsid w:val="00497489"/>
    <w:rsid w:val="004976F4"/>
    <w:rsid w:val="004A3AAF"/>
    <w:rsid w:val="004A4336"/>
    <w:rsid w:val="004D09A2"/>
    <w:rsid w:val="004D2198"/>
    <w:rsid w:val="004E20B3"/>
    <w:rsid w:val="004E6AE8"/>
    <w:rsid w:val="00504C62"/>
    <w:rsid w:val="00523C07"/>
    <w:rsid w:val="00526432"/>
    <w:rsid w:val="005333A4"/>
    <w:rsid w:val="00543FD5"/>
    <w:rsid w:val="005615B8"/>
    <w:rsid w:val="0056385D"/>
    <w:rsid w:val="00564184"/>
    <w:rsid w:val="00567DC9"/>
    <w:rsid w:val="005701BC"/>
    <w:rsid w:val="0057435E"/>
    <w:rsid w:val="005A22D1"/>
    <w:rsid w:val="005A77D1"/>
    <w:rsid w:val="005B2959"/>
    <w:rsid w:val="005C096D"/>
    <w:rsid w:val="005C3DBB"/>
    <w:rsid w:val="005D0664"/>
    <w:rsid w:val="005D1092"/>
    <w:rsid w:val="005D64D5"/>
    <w:rsid w:val="00600E36"/>
    <w:rsid w:val="00604680"/>
    <w:rsid w:val="00604D76"/>
    <w:rsid w:val="006066AE"/>
    <w:rsid w:val="00607119"/>
    <w:rsid w:val="0061321B"/>
    <w:rsid w:val="00615600"/>
    <w:rsid w:val="006224EE"/>
    <w:rsid w:val="00624BDE"/>
    <w:rsid w:val="006332F6"/>
    <w:rsid w:val="00634FEE"/>
    <w:rsid w:val="00636AAC"/>
    <w:rsid w:val="00646155"/>
    <w:rsid w:val="00646E55"/>
    <w:rsid w:val="00651A22"/>
    <w:rsid w:val="00662EB4"/>
    <w:rsid w:val="00666E11"/>
    <w:rsid w:val="00670E24"/>
    <w:rsid w:val="00683440"/>
    <w:rsid w:val="006858A9"/>
    <w:rsid w:val="006A3789"/>
    <w:rsid w:val="006A46AE"/>
    <w:rsid w:val="006A50FE"/>
    <w:rsid w:val="006A53A5"/>
    <w:rsid w:val="006C2130"/>
    <w:rsid w:val="006C526A"/>
    <w:rsid w:val="006D3EF6"/>
    <w:rsid w:val="006E08A6"/>
    <w:rsid w:val="006F0CC7"/>
    <w:rsid w:val="006F6A21"/>
    <w:rsid w:val="007074D5"/>
    <w:rsid w:val="00716FC4"/>
    <w:rsid w:val="00717D2B"/>
    <w:rsid w:val="00721115"/>
    <w:rsid w:val="0072251A"/>
    <w:rsid w:val="00726C42"/>
    <w:rsid w:val="00732334"/>
    <w:rsid w:val="00733AC1"/>
    <w:rsid w:val="00753CDF"/>
    <w:rsid w:val="007652C0"/>
    <w:rsid w:val="00766744"/>
    <w:rsid w:val="00772082"/>
    <w:rsid w:val="00776825"/>
    <w:rsid w:val="00794A3B"/>
    <w:rsid w:val="007A0375"/>
    <w:rsid w:val="007B09AC"/>
    <w:rsid w:val="007B479A"/>
    <w:rsid w:val="007B4B05"/>
    <w:rsid w:val="007C6ACB"/>
    <w:rsid w:val="007D5892"/>
    <w:rsid w:val="007D7D40"/>
    <w:rsid w:val="007F6DC0"/>
    <w:rsid w:val="00805769"/>
    <w:rsid w:val="00817712"/>
    <w:rsid w:val="00821C41"/>
    <w:rsid w:val="008300CF"/>
    <w:rsid w:val="008335F8"/>
    <w:rsid w:val="00841985"/>
    <w:rsid w:val="008421C8"/>
    <w:rsid w:val="00851F99"/>
    <w:rsid w:val="00874572"/>
    <w:rsid w:val="008A6059"/>
    <w:rsid w:val="008A6F52"/>
    <w:rsid w:val="008C0DEE"/>
    <w:rsid w:val="008C6F77"/>
    <w:rsid w:val="008E1B74"/>
    <w:rsid w:val="008E4BE9"/>
    <w:rsid w:val="008F0563"/>
    <w:rsid w:val="008F1C12"/>
    <w:rsid w:val="008F62C3"/>
    <w:rsid w:val="008F6CB4"/>
    <w:rsid w:val="00905FD6"/>
    <w:rsid w:val="00912BE2"/>
    <w:rsid w:val="00915A2E"/>
    <w:rsid w:val="00930EDD"/>
    <w:rsid w:val="00932118"/>
    <w:rsid w:val="0093236B"/>
    <w:rsid w:val="0095447A"/>
    <w:rsid w:val="00960103"/>
    <w:rsid w:val="00960C2D"/>
    <w:rsid w:val="00964841"/>
    <w:rsid w:val="009654D7"/>
    <w:rsid w:val="00976F58"/>
    <w:rsid w:val="0099296B"/>
    <w:rsid w:val="009966FE"/>
    <w:rsid w:val="009A2EDD"/>
    <w:rsid w:val="009B7E86"/>
    <w:rsid w:val="009C0E04"/>
    <w:rsid w:val="009C2306"/>
    <w:rsid w:val="009D36BC"/>
    <w:rsid w:val="009E374B"/>
    <w:rsid w:val="009E455A"/>
    <w:rsid w:val="009E55FF"/>
    <w:rsid w:val="00A100EB"/>
    <w:rsid w:val="00A11D4E"/>
    <w:rsid w:val="00A2157C"/>
    <w:rsid w:val="00A30C32"/>
    <w:rsid w:val="00A3117D"/>
    <w:rsid w:val="00A51F44"/>
    <w:rsid w:val="00A557BC"/>
    <w:rsid w:val="00A55812"/>
    <w:rsid w:val="00A56F1F"/>
    <w:rsid w:val="00A6018B"/>
    <w:rsid w:val="00A62660"/>
    <w:rsid w:val="00A7044F"/>
    <w:rsid w:val="00A70FEF"/>
    <w:rsid w:val="00A71FBC"/>
    <w:rsid w:val="00A75FDB"/>
    <w:rsid w:val="00A90D9D"/>
    <w:rsid w:val="00A96020"/>
    <w:rsid w:val="00AB3A34"/>
    <w:rsid w:val="00AC45C2"/>
    <w:rsid w:val="00AD4D10"/>
    <w:rsid w:val="00AD7D32"/>
    <w:rsid w:val="00AE617D"/>
    <w:rsid w:val="00AF2C77"/>
    <w:rsid w:val="00B00B40"/>
    <w:rsid w:val="00B01952"/>
    <w:rsid w:val="00B02548"/>
    <w:rsid w:val="00B15F8B"/>
    <w:rsid w:val="00B168C7"/>
    <w:rsid w:val="00B21AE1"/>
    <w:rsid w:val="00B41EB1"/>
    <w:rsid w:val="00B46C4D"/>
    <w:rsid w:val="00B511BB"/>
    <w:rsid w:val="00B53641"/>
    <w:rsid w:val="00B53DEB"/>
    <w:rsid w:val="00B54F98"/>
    <w:rsid w:val="00B56D2A"/>
    <w:rsid w:val="00B620D6"/>
    <w:rsid w:val="00B7666E"/>
    <w:rsid w:val="00B81076"/>
    <w:rsid w:val="00B82EE3"/>
    <w:rsid w:val="00B86F1B"/>
    <w:rsid w:val="00B930DC"/>
    <w:rsid w:val="00B9483B"/>
    <w:rsid w:val="00BB284D"/>
    <w:rsid w:val="00BB285D"/>
    <w:rsid w:val="00BC7DE5"/>
    <w:rsid w:val="00BD31DC"/>
    <w:rsid w:val="00BF28E2"/>
    <w:rsid w:val="00BF2E3A"/>
    <w:rsid w:val="00C007EC"/>
    <w:rsid w:val="00C12BEC"/>
    <w:rsid w:val="00C15513"/>
    <w:rsid w:val="00C16D40"/>
    <w:rsid w:val="00C208CD"/>
    <w:rsid w:val="00C22453"/>
    <w:rsid w:val="00C23C22"/>
    <w:rsid w:val="00C33EFF"/>
    <w:rsid w:val="00C43914"/>
    <w:rsid w:val="00C6277D"/>
    <w:rsid w:val="00C70D2C"/>
    <w:rsid w:val="00C7161E"/>
    <w:rsid w:val="00C803A0"/>
    <w:rsid w:val="00C82E45"/>
    <w:rsid w:val="00C9649F"/>
    <w:rsid w:val="00C9683B"/>
    <w:rsid w:val="00C976A2"/>
    <w:rsid w:val="00CA0FF3"/>
    <w:rsid w:val="00CA11AA"/>
    <w:rsid w:val="00CA5E0C"/>
    <w:rsid w:val="00CB17B1"/>
    <w:rsid w:val="00CB2B8D"/>
    <w:rsid w:val="00CB7D45"/>
    <w:rsid w:val="00CC0E67"/>
    <w:rsid w:val="00CC4249"/>
    <w:rsid w:val="00CC64D5"/>
    <w:rsid w:val="00CD5639"/>
    <w:rsid w:val="00D01683"/>
    <w:rsid w:val="00D150D0"/>
    <w:rsid w:val="00D25E19"/>
    <w:rsid w:val="00D413B1"/>
    <w:rsid w:val="00D47597"/>
    <w:rsid w:val="00D62636"/>
    <w:rsid w:val="00D677A4"/>
    <w:rsid w:val="00D7784F"/>
    <w:rsid w:val="00D8472B"/>
    <w:rsid w:val="00D8529A"/>
    <w:rsid w:val="00D8557B"/>
    <w:rsid w:val="00D85D6E"/>
    <w:rsid w:val="00D8722C"/>
    <w:rsid w:val="00D87940"/>
    <w:rsid w:val="00D90A36"/>
    <w:rsid w:val="00DA0E39"/>
    <w:rsid w:val="00DA1E1E"/>
    <w:rsid w:val="00DA7660"/>
    <w:rsid w:val="00DB0CD2"/>
    <w:rsid w:val="00DB6150"/>
    <w:rsid w:val="00DD6620"/>
    <w:rsid w:val="00DD7CDD"/>
    <w:rsid w:val="00DE76B7"/>
    <w:rsid w:val="00DF16C8"/>
    <w:rsid w:val="00E05EF3"/>
    <w:rsid w:val="00E2179A"/>
    <w:rsid w:val="00E2593F"/>
    <w:rsid w:val="00E427DA"/>
    <w:rsid w:val="00E44DE5"/>
    <w:rsid w:val="00E4628E"/>
    <w:rsid w:val="00E46732"/>
    <w:rsid w:val="00E73DCF"/>
    <w:rsid w:val="00E821EF"/>
    <w:rsid w:val="00E8383A"/>
    <w:rsid w:val="00EA3D3D"/>
    <w:rsid w:val="00EB7C3F"/>
    <w:rsid w:val="00EC4D76"/>
    <w:rsid w:val="00EC6383"/>
    <w:rsid w:val="00EE23F5"/>
    <w:rsid w:val="00EE6C4B"/>
    <w:rsid w:val="00EF394A"/>
    <w:rsid w:val="00EF7C57"/>
    <w:rsid w:val="00F001F5"/>
    <w:rsid w:val="00F05331"/>
    <w:rsid w:val="00F17453"/>
    <w:rsid w:val="00F22F83"/>
    <w:rsid w:val="00F26EB4"/>
    <w:rsid w:val="00F30B81"/>
    <w:rsid w:val="00F44ED5"/>
    <w:rsid w:val="00F4569A"/>
    <w:rsid w:val="00F45E38"/>
    <w:rsid w:val="00F619FB"/>
    <w:rsid w:val="00F6543F"/>
    <w:rsid w:val="00F70870"/>
    <w:rsid w:val="00F75FEA"/>
    <w:rsid w:val="00F809A1"/>
    <w:rsid w:val="00F83DAC"/>
    <w:rsid w:val="00F87FB7"/>
    <w:rsid w:val="00FA0E5D"/>
    <w:rsid w:val="00FA129A"/>
    <w:rsid w:val="00FA38E0"/>
    <w:rsid w:val="00FB3A27"/>
    <w:rsid w:val="00FC34DE"/>
    <w:rsid w:val="00FC7195"/>
    <w:rsid w:val="00FE13F5"/>
    <w:rsid w:val="00FE2161"/>
    <w:rsid w:val="00FF100E"/>
    <w:rsid w:val="00FF5514"/>
    <w:rsid w:val="00FF6C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92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096D"/>
    <w:rPr>
      <w:lang w:eastAsia="en-US"/>
    </w:rPr>
  </w:style>
  <w:style w:type="paragraph" w:styleId="Nadpis2">
    <w:name w:val="heading 2"/>
    <w:basedOn w:val="Normlny"/>
    <w:next w:val="Normlny"/>
    <w:qFormat/>
    <w:rsid w:val="005C096D"/>
    <w:pPr>
      <w:keepNext/>
      <w:spacing w:before="240" w:after="60"/>
      <w:outlineLvl w:val="1"/>
    </w:pPr>
    <w:rPr>
      <w:rFonts w:ascii="Arial" w:hAnsi="Arial"/>
      <w:b/>
      <w:i/>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
    <w:name w:val="NADP."/>
    <w:basedOn w:val="Normlny"/>
    <w:rsid w:val="008300CF"/>
    <w:pPr>
      <w:numPr>
        <w:numId w:val="10"/>
      </w:numPr>
      <w:spacing w:line="360" w:lineRule="auto"/>
      <w:jc w:val="both"/>
    </w:pPr>
    <w:rPr>
      <w:rFonts w:ascii="Arial" w:hAnsi="Arial"/>
      <w:b/>
      <w:sz w:val="24"/>
      <w:u w:val="single"/>
      <w:lang w:eastAsia="sk-SK"/>
    </w:rPr>
  </w:style>
  <w:style w:type="paragraph" w:customStyle="1" w:styleId="ODS">
    <w:name w:val="ODS."/>
    <w:basedOn w:val="Nadpis2"/>
    <w:rsid w:val="008300CF"/>
    <w:pPr>
      <w:numPr>
        <w:ilvl w:val="1"/>
        <w:numId w:val="10"/>
      </w:numPr>
      <w:spacing w:before="0" w:after="0" w:line="360" w:lineRule="auto"/>
      <w:jc w:val="both"/>
    </w:pPr>
    <w:rPr>
      <w:b w:val="0"/>
      <w:i w:val="0"/>
      <w:sz w:val="22"/>
    </w:rPr>
  </w:style>
  <w:style w:type="paragraph" w:customStyle="1" w:styleId="PODODS">
    <w:name w:val="PODODS."/>
    <w:basedOn w:val="Normlny"/>
    <w:rsid w:val="008300CF"/>
    <w:pPr>
      <w:numPr>
        <w:ilvl w:val="2"/>
        <w:numId w:val="10"/>
      </w:numPr>
      <w:spacing w:line="360" w:lineRule="auto"/>
      <w:jc w:val="both"/>
    </w:pPr>
    <w:rPr>
      <w:rFonts w:ascii="Arial" w:hAnsi="Arial"/>
      <w:sz w:val="22"/>
      <w:lang w:eastAsia="sk-SK"/>
    </w:rPr>
  </w:style>
  <w:style w:type="paragraph" w:styleId="Zarkazkladnhotextu">
    <w:name w:val="Body Text Indent"/>
    <w:basedOn w:val="Normlny"/>
    <w:rsid w:val="00E427DA"/>
    <w:rPr>
      <w:rFonts w:ascii="Arial" w:hAnsi="Arial"/>
      <w:sz w:val="22"/>
      <w:lang w:val="en-US" w:eastAsia="sk-SK"/>
    </w:rPr>
  </w:style>
  <w:style w:type="paragraph" w:styleId="Zkladntext2">
    <w:name w:val="Body Text 2"/>
    <w:basedOn w:val="Normlny"/>
    <w:rsid w:val="008C6F77"/>
    <w:pPr>
      <w:spacing w:after="120" w:line="480" w:lineRule="auto"/>
    </w:pPr>
  </w:style>
  <w:style w:type="character" w:customStyle="1" w:styleId="ra">
    <w:name w:val="ra"/>
    <w:basedOn w:val="Predvolenpsmoodseku"/>
    <w:rsid w:val="00AD4D10"/>
  </w:style>
  <w:style w:type="paragraph" w:styleId="Hlavika">
    <w:name w:val="header"/>
    <w:basedOn w:val="Normlny"/>
    <w:rsid w:val="008F1C12"/>
    <w:pPr>
      <w:tabs>
        <w:tab w:val="center" w:pos="4536"/>
        <w:tab w:val="right" w:pos="9072"/>
      </w:tabs>
    </w:pPr>
  </w:style>
  <w:style w:type="paragraph" w:styleId="Pta">
    <w:name w:val="footer"/>
    <w:basedOn w:val="Normlny"/>
    <w:rsid w:val="008F1C12"/>
    <w:pPr>
      <w:tabs>
        <w:tab w:val="center" w:pos="4536"/>
        <w:tab w:val="right" w:pos="9072"/>
      </w:tabs>
    </w:pPr>
  </w:style>
  <w:style w:type="character" w:styleId="slostrany">
    <w:name w:val="page number"/>
    <w:basedOn w:val="Predvolenpsmoodseku"/>
    <w:rsid w:val="008F1C12"/>
  </w:style>
  <w:style w:type="paragraph" w:styleId="Zkladntext">
    <w:name w:val="Body Text"/>
    <w:basedOn w:val="Normlny"/>
    <w:rsid w:val="008F1C12"/>
    <w:pPr>
      <w:spacing w:after="120"/>
    </w:pPr>
  </w:style>
  <w:style w:type="paragraph" w:styleId="Textbubliny">
    <w:name w:val="Balloon Text"/>
    <w:basedOn w:val="Normlny"/>
    <w:semiHidden/>
    <w:rsid w:val="00A30C32"/>
    <w:rPr>
      <w:rFonts w:ascii="Tahoma" w:hAnsi="Tahoma" w:cs="Tahoma"/>
      <w:sz w:val="16"/>
      <w:szCs w:val="16"/>
    </w:rPr>
  </w:style>
  <w:style w:type="character" w:styleId="Odkaznakomentr">
    <w:name w:val="annotation reference"/>
    <w:basedOn w:val="Predvolenpsmoodseku"/>
    <w:rsid w:val="00EF394A"/>
    <w:rPr>
      <w:sz w:val="16"/>
      <w:szCs w:val="16"/>
    </w:rPr>
  </w:style>
  <w:style w:type="paragraph" w:styleId="Textkomentra">
    <w:name w:val="annotation text"/>
    <w:basedOn w:val="Normlny"/>
    <w:link w:val="TextkomentraChar"/>
    <w:rsid w:val="00EF394A"/>
  </w:style>
  <w:style w:type="paragraph" w:styleId="Predmetkomentra">
    <w:name w:val="annotation subject"/>
    <w:basedOn w:val="Textkomentra"/>
    <w:next w:val="Textkomentra"/>
    <w:semiHidden/>
    <w:rsid w:val="00EF394A"/>
    <w:rPr>
      <w:b/>
      <w:bCs/>
    </w:rPr>
  </w:style>
  <w:style w:type="paragraph" w:styleId="Odsekzoznamu">
    <w:name w:val="List Paragraph"/>
    <w:basedOn w:val="Normlny"/>
    <w:uiPriority w:val="34"/>
    <w:qFormat/>
    <w:rsid w:val="00C23C22"/>
    <w:pPr>
      <w:ind w:left="720"/>
      <w:contextualSpacing/>
    </w:pPr>
  </w:style>
  <w:style w:type="paragraph" w:customStyle="1" w:styleId="Default">
    <w:name w:val="Default"/>
    <w:rsid w:val="0093236B"/>
    <w:pPr>
      <w:autoSpaceDE w:val="0"/>
      <w:autoSpaceDN w:val="0"/>
      <w:adjustRightInd w:val="0"/>
    </w:pPr>
    <w:rPr>
      <w:rFonts w:eastAsia="Calibri"/>
      <w:color w:val="000000"/>
      <w:sz w:val="24"/>
      <w:szCs w:val="24"/>
      <w:lang w:eastAsia="en-US"/>
    </w:rPr>
  </w:style>
  <w:style w:type="character" w:customStyle="1" w:styleId="TextkomentraChar">
    <w:name w:val="Text komentára Char"/>
    <w:link w:val="Textkomentra"/>
    <w:rsid w:val="00E2179A"/>
    <w:rPr>
      <w:lang w:eastAsia="en-US"/>
    </w:rPr>
  </w:style>
  <w:style w:type="paragraph" w:customStyle="1" w:styleId="odsek30">
    <w:name w:val="odsek3"/>
    <w:basedOn w:val="Normlny"/>
    <w:rsid w:val="00111592"/>
    <w:pPr>
      <w:spacing w:before="100" w:beforeAutospacing="1" w:after="100" w:afterAutospacing="1"/>
    </w:pPr>
    <w:rPr>
      <w:rFonts w:eastAsiaTheme="minorHAnsi"/>
      <w:sz w:val="24"/>
      <w:szCs w:val="24"/>
      <w:lang w:eastAsia="sk-SK"/>
    </w:rPr>
  </w:style>
  <w:style w:type="character" w:customStyle="1" w:styleId="apple-converted-space">
    <w:name w:val="apple-converted-space"/>
    <w:basedOn w:val="Predvolenpsmoodseku"/>
    <w:rsid w:val="00111592"/>
  </w:style>
  <w:style w:type="paragraph" w:customStyle="1" w:styleId="Odsek2">
    <w:name w:val="Odsek 2"/>
    <w:basedOn w:val="Odsekzoznamu"/>
    <w:link w:val="Odsek2Char"/>
    <w:qFormat/>
    <w:rsid w:val="00A70FEF"/>
    <w:pPr>
      <w:numPr>
        <w:ilvl w:val="1"/>
        <w:numId w:val="33"/>
      </w:numPr>
      <w:spacing w:after="120"/>
      <w:ind w:left="567" w:hanging="567"/>
      <w:contextualSpacing w:val="0"/>
      <w:jc w:val="both"/>
    </w:pPr>
    <w:rPr>
      <w:rFonts w:asciiTheme="minorHAnsi" w:hAnsiTheme="minorHAnsi" w:cs="Arial"/>
      <w:szCs w:val="22"/>
      <w:lang w:eastAsia="sk-SK"/>
    </w:rPr>
  </w:style>
  <w:style w:type="paragraph" w:customStyle="1" w:styleId="Odsek3">
    <w:name w:val="Odsek 3"/>
    <w:basedOn w:val="Odsek2"/>
    <w:link w:val="Odsek3Char"/>
    <w:qFormat/>
    <w:rsid w:val="00A70FEF"/>
    <w:pPr>
      <w:numPr>
        <w:ilvl w:val="2"/>
      </w:numPr>
      <w:tabs>
        <w:tab w:val="num" w:pos="1571"/>
      </w:tabs>
      <w:ind w:left="1571" w:hanging="657"/>
    </w:pPr>
  </w:style>
  <w:style w:type="character" w:customStyle="1" w:styleId="Odsek2Char">
    <w:name w:val="Odsek 2 Char"/>
    <w:basedOn w:val="Predvolenpsmoodseku"/>
    <w:link w:val="Odsek2"/>
    <w:rsid w:val="00A70FEF"/>
    <w:rPr>
      <w:rFonts w:asciiTheme="minorHAnsi" w:hAnsiTheme="minorHAnsi" w:cs="Arial"/>
      <w:szCs w:val="22"/>
    </w:rPr>
  </w:style>
  <w:style w:type="paragraph" w:customStyle="1" w:styleId="Odsek4">
    <w:name w:val="Odsek 4"/>
    <w:basedOn w:val="Odsek3"/>
    <w:link w:val="Odsek4Char"/>
    <w:qFormat/>
    <w:rsid w:val="00A70FEF"/>
    <w:pPr>
      <w:numPr>
        <w:ilvl w:val="3"/>
      </w:numPr>
      <w:tabs>
        <w:tab w:val="num" w:pos="1080"/>
      </w:tabs>
      <w:spacing w:after="60"/>
      <w:ind w:left="2127" w:hanging="851"/>
    </w:pPr>
  </w:style>
  <w:style w:type="paragraph" w:customStyle="1" w:styleId="Kapitola">
    <w:name w:val="Kapitola"/>
    <w:basedOn w:val="Odsek2"/>
    <w:qFormat/>
    <w:rsid w:val="00A70FEF"/>
    <w:pPr>
      <w:numPr>
        <w:ilvl w:val="0"/>
      </w:numPr>
      <w:tabs>
        <w:tab w:val="num" w:pos="705"/>
      </w:tabs>
      <w:spacing w:before="720" w:after="240"/>
      <w:ind w:left="567" w:hanging="567"/>
    </w:pPr>
    <w:rPr>
      <w:b/>
      <w:color w:val="1F497D" w:themeColor="text2"/>
      <w:sz w:val="28"/>
    </w:rPr>
  </w:style>
  <w:style w:type="character" w:customStyle="1" w:styleId="Odsek3Char">
    <w:name w:val="Odsek 3 Char"/>
    <w:basedOn w:val="Odsek2Char"/>
    <w:link w:val="Odsek3"/>
    <w:rsid w:val="00B46C4D"/>
    <w:rPr>
      <w:rFonts w:asciiTheme="minorHAnsi" w:hAnsiTheme="minorHAnsi" w:cs="Arial"/>
      <w:szCs w:val="22"/>
    </w:rPr>
  </w:style>
  <w:style w:type="character" w:customStyle="1" w:styleId="Odsek4Char">
    <w:name w:val="Odsek 4 Char"/>
    <w:basedOn w:val="Odsek3Char"/>
    <w:link w:val="Odsek4"/>
    <w:rsid w:val="00B46C4D"/>
    <w:rPr>
      <w:rFonts w:asciiTheme="minorHAnsi" w:hAnsi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6094">
      <w:bodyDiv w:val="1"/>
      <w:marLeft w:val="0"/>
      <w:marRight w:val="0"/>
      <w:marTop w:val="0"/>
      <w:marBottom w:val="0"/>
      <w:divBdr>
        <w:top w:val="none" w:sz="0" w:space="0" w:color="auto"/>
        <w:left w:val="none" w:sz="0" w:space="0" w:color="auto"/>
        <w:bottom w:val="none" w:sz="0" w:space="0" w:color="auto"/>
        <w:right w:val="none" w:sz="0" w:space="0" w:color="auto"/>
      </w:divBdr>
    </w:div>
    <w:div w:id="14821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B2F0C-5FF6-4C1F-9FCE-758ED555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16857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2019-06-11T08:45:00Z</dcterms:created>
  <dcterms:modified xsi:type="dcterms:W3CDTF">2019-06-26T07:24:00Z</dcterms:modified>
</cp:coreProperties>
</file>